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8317F7" w:rsidRDefault="004C30D0" w:rsidP="003B5A41">
      <w:pPr>
        <w:pStyle w:val="Title"/>
      </w:pPr>
      <w:r>
        <w:t>EC-EGPRS</w:t>
      </w:r>
      <w:bookmarkStart w:id="0" w:name="_GoBack"/>
      <w:bookmarkEnd w:id="0"/>
      <w:r w:rsidR="00AE6710">
        <w:t>, Paging Extension</w:t>
      </w:r>
    </w:p>
    <w:p w:rsidR="003B5A41" w:rsidRDefault="008317F7" w:rsidP="00F70156">
      <w:pPr>
        <w:pStyle w:val="Heading1"/>
      </w:pPr>
      <w:r>
        <w:t>Introduction</w:t>
      </w:r>
    </w:p>
    <w:p w:rsidR="009913AD" w:rsidRPr="00182B37" w:rsidRDefault="009913AD" w:rsidP="009913AD">
      <w:pPr>
        <w:pStyle w:val="BodyText"/>
      </w:pPr>
      <w:r w:rsidRPr="00182B37">
        <w:t xml:space="preserve">At GERAN#67 a new work item on Extended Coverage GSM was approved </w:t>
      </w:r>
      <w:r w:rsidRPr="00182B37">
        <w:fldChar w:fldCharType="begin"/>
      </w:r>
      <w:r w:rsidRPr="00182B37">
        <w:instrText xml:space="preserve"> REF _Ref430775463 \r \h </w:instrText>
      </w:r>
      <w:r w:rsidRPr="00182B37">
        <w:fldChar w:fldCharType="separate"/>
      </w:r>
      <w:r w:rsidRPr="00182B37">
        <w:t>[1]</w:t>
      </w:r>
      <w:r w:rsidRPr="00182B37">
        <w:fldChar w:fldCharType="end"/>
      </w:r>
      <w:r w:rsidRPr="00182B37">
        <w:t xml:space="preserve">. The final version of the Cellular </w:t>
      </w:r>
      <w:proofErr w:type="spellStart"/>
      <w:r w:rsidRPr="00182B37">
        <w:t>IoT</w:t>
      </w:r>
      <w:proofErr w:type="spellEnd"/>
      <w:r w:rsidRPr="00182B37">
        <w:t xml:space="preserve"> Technical Report can found in Ref </w:t>
      </w:r>
      <w:r w:rsidRPr="00182B37">
        <w:fldChar w:fldCharType="begin"/>
      </w:r>
      <w:r w:rsidRPr="00182B37">
        <w:instrText xml:space="preserve"> REF _Ref430776240 \r \h </w:instrText>
      </w:r>
      <w:r w:rsidRPr="00182B37">
        <w:fldChar w:fldCharType="separate"/>
      </w:r>
      <w:r w:rsidRPr="00182B37">
        <w:t>[2]</w:t>
      </w:r>
      <w:r w:rsidRPr="00182B37">
        <w:fldChar w:fldCharType="end"/>
      </w:r>
      <w:r w:rsidRPr="00182B37">
        <w:t xml:space="preserve">. </w:t>
      </w:r>
    </w:p>
    <w:p w:rsidR="00116F55" w:rsidRPr="00060646" w:rsidRDefault="00A82BB0" w:rsidP="007C3A1E">
      <w:pPr>
        <w:pStyle w:val="BodyText"/>
      </w:pPr>
      <w:r w:rsidRPr="005D5293">
        <w:t>In this contribution,</w:t>
      </w:r>
      <w:r w:rsidR="00A535FB" w:rsidRPr="005D5293">
        <w:t xml:space="preserve"> the </w:t>
      </w:r>
      <w:r w:rsidR="000C482B" w:rsidRPr="005D5293">
        <w:t xml:space="preserve">procedure for </w:t>
      </w:r>
      <w:r w:rsidR="00BA0AE6" w:rsidRPr="005D5293">
        <w:t xml:space="preserve">EC-GSM </w:t>
      </w:r>
      <w:r w:rsidR="00AE6710" w:rsidRPr="005D5293">
        <w:t xml:space="preserve">paging extension is </w:t>
      </w:r>
      <w:r w:rsidR="000C482B" w:rsidRPr="005D5293">
        <w:t xml:space="preserve">identified </w:t>
      </w:r>
      <w:r w:rsidR="009913AD" w:rsidRPr="005D5293">
        <w:t xml:space="preserve">whereby </w:t>
      </w:r>
      <w:r w:rsidR="00AE6710" w:rsidRPr="005D5293">
        <w:t xml:space="preserve">a device </w:t>
      </w:r>
      <w:r w:rsidR="004D4E63" w:rsidRPr="005D5293">
        <w:t>waking up to read</w:t>
      </w:r>
      <w:r w:rsidR="00AE6710" w:rsidRPr="005D5293">
        <w:t xml:space="preserve"> its nominal paging group </w:t>
      </w:r>
      <w:r w:rsidR="004D4E63" w:rsidRPr="005D5293">
        <w:t xml:space="preserve">can decide to attempt additional instances of page reception </w:t>
      </w:r>
      <w:r w:rsidR="00FB445B" w:rsidRPr="005D5293">
        <w:t>if it does not receive a matching page</w:t>
      </w:r>
      <w:r w:rsidR="006A7510" w:rsidRPr="005D5293">
        <w:t xml:space="preserve"> therein.</w:t>
      </w:r>
    </w:p>
    <w:p w:rsidR="005E7464" w:rsidRDefault="006A7510" w:rsidP="005E7464">
      <w:pPr>
        <w:pStyle w:val="Heading1"/>
      </w:pPr>
      <w:r>
        <w:t>Paging Extension Bit Map in EC-AGCH/EC-PCH Messages</w:t>
      </w:r>
    </w:p>
    <w:p w:rsidR="006E3D97" w:rsidRPr="00FB445B" w:rsidRDefault="006A7510" w:rsidP="005E7464">
      <w:r w:rsidRPr="00FB445B">
        <w:t>Each message sent on the EC-AGCH/EC-PCH incl</w:t>
      </w:r>
      <w:r w:rsidR="00C24026" w:rsidRPr="00FB445B">
        <w:t>udes a 4 bit “EC-EGPRS Page Extension</w:t>
      </w:r>
      <w:r w:rsidRPr="00FB445B">
        <w:t xml:space="preserve">” field that indicates whether </w:t>
      </w:r>
      <w:r w:rsidR="006E3D97" w:rsidRPr="00FB445B">
        <w:t>an EC-EGPRS device</w:t>
      </w:r>
      <w:r w:rsidR="00186DB6">
        <w:t xml:space="preserve"> of a specific coverage class</w:t>
      </w:r>
      <w:r w:rsidR="006E3D97" w:rsidRPr="00FB445B">
        <w:t xml:space="preserve"> </w:t>
      </w:r>
      <w:r w:rsidRPr="00FB445B">
        <w:t xml:space="preserve">should continue to attempt additional instances of page reading when a matching page is not received within the paging instance corresponding to </w:t>
      </w:r>
      <w:r w:rsidR="006E3D97" w:rsidRPr="00FB445B">
        <w:t>its</w:t>
      </w:r>
      <w:r w:rsidRPr="00FB445B">
        <w:t xml:space="preserve"> nominal paging group. </w:t>
      </w:r>
    </w:p>
    <w:p w:rsidR="00B11DEF" w:rsidRPr="00FB445B" w:rsidRDefault="00B11DEF" w:rsidP="00B11DEF">
      <w:pPr>
        <w:pStyle w:val="B1"/>
        <w:numPr>
          <w:ilvl w:val="0"/>
          <w:numId w:val="37"/>
        </w:numPr>
        <w:spacing w:line="240" w:lineRule="auto"/>
        <w:rPr>
          <w:sz w:val="22"/>
          <w:szCs w:val="22"/>
        </w:rPr>
      </w:pPr>
      <w:r w:rsidRPr="00FB445B">
        <w:rPr>
          <w:sz w:val="22"/>
          <w:szCs w:val="22"/>
        </w:rPr>
        <w:t xml:space="preserve">The </w:t>
      </w:r>
      <w:r w:rsidR="00C24026" w:rsidRPr="00FB445B">
        <w:rPr>
          <w:sz w:val="22"/>
          <w:szCs w:val="22"/>
        </w:rPr>
        <w:t>“EC-EGPRS Page Extension</w:t>
      </w:r>
      <w:r w:rsidRPr="00FB445B">
        <w:rPr>
          <w:sz w:val="22"/>
          <w:szCs w:val="22"/>
        </w:rPr>
        <w:t>” field is a bitmap coded as follows:</w:t>
      </w:r>
    </w:p>
    <w:p w:rsidR="00B11DEF" w:rsidRPr="00FB445B" w:rsidRDefault="00B11DEF" w:rsidP="00B11DEF">
      <w:pPr>
        <w:pStyle w:val="B1"/>
        <w:spacing w:line="240" w:lineRule="auto"/>
        <w:ind w:left="1004" w:firstLine="0"/>
        <w:rPr>
          <w:sz w:val="22"/>
          <w:szCs w:val="22"/>
        </w:rPr>
      </w:pPr>
      <w:r w:rsidRPr="00FB445B">
        <w:rPr>
          <w:sz w:val="22"/>
          <w:szCs w:val="22"/>
        </w:rPr>
        <w:t>1</w:t>
      </w:r>
      <w:r w:rsidR="00FA224E" w:rsidRPr="00FB445B">
        <w:rPr>
          <w:sz w:val="22"/>
          <w:szCs w:val="22"/>
        </w:rPr>
        <w:t>XXX:</w:t>
      </w:r>
      <w:r w:rsidR="00FA224E" w:rsidRPr="00FB445B">
        <w:rPr>
          <w:sz w:val="22"/>
          <w:szCs w:val="22"/>
        </w:rPr>
        <w:tab/>
      </w:r>
      <w:r w:rsidRPr="00FB445B">
        <w:rPr>
          <w:sz w:val="22"/>
          <w:szCs w:val="22"/>
        </w:rPr>
        <w:t>coverage class 1 devices to attempt additional page reading</w:t>
      </w:r>
    </w:p>
    <w:p w:rsidR="00B11DEF" w:rsidRPr="00FB445B" w:rsidRDefault="00B11DEF" w:rsidP="00B11DEF">
      <w:pPr>
        <w:pStyle w:val="B1"/>
        <w:spacing w:line="240" w:lineRule="auto"/>
        <w:ind w:left="1004" w:firstLine="0"/>
        <w:rPr>
          <w:sz w:val="22"/>
          <w:szCs w:val="22"/>
        </w:rPr>
      </w:pPr>
      <w:r w:rsidRPr="00FB445B">
        <w:rPr>
          <w:sz w:val="22"/>
          <w:szCs w:val="22"/>
        </w:rPr>
        <w:t>X1</w:t>
      </w:r>
      <w:r w:rsidR="00FA224E" w:rsidRPr="00FB445B">
        <w:rPr>
          <w:sz w:val="22"/>
          <w:szCs w:val="22"/>
        </w:rPr>
        <w:t>XX:</w:t>
      </w:r>
      <w:r w:rsidR="00FA224E" w:rsidRPr="00FB445B">
        <w:rPr>
          <w:sz w:val="22"/>
          <w:szCs w:val="22"/>
        </w:rPr>
        <w:tab/>
      </w:r>
      <w:r w:rsidRPr="00FB445B">
        <w:rPr>
          <w:sz w:val="22"/>
          <w:szCs w:val="22"/>
        </w:rPr>
        <w:t>coverage class 2 devices to attempt additional page reading</w:t>
      </w:r>
    </w:p>
    <w:p w:rsidR="00B11DEF" w:rsidRPr="00FB445B" w:rsidRDefault="00B11DEF" w:rsidP="00B11DEF">
      <w:pPr>
        <w:pStyle w:val="B1"/>
        <w:spacing w:line="240" w:lineRule="auto"/>
        <w:ind w:left="1004" w:firstLine="0"/>
        <w:rPr>
          <w:sz w:val="22"/>
          <w:szCs w:val="22"/>
        </w:rPr>
      </w:pPr>
      <w:r w:rsidRPr="00FB445B">
        <w:rPr>
          <w:sz w:val="22"/>
          <w:szCs w:val="22"/>
        </w:rPr>
        <w:t>XX1</w:t>
      </w:r>
      <w:r w:rsidR="00FA224E" w:rsidRPr="00FB445B">
        <w:rPr>
          <w:sz w:val="22"/>
          <w:szCs w:val="22"/>
        </w:rPr>
        <w:t>X:</w:t>
      </w:r>
      <w:r w:rsidR="00FA224E" w:rsidRPr="00FB445B">
        <w:rPr>
          <w:sz w:val="22"/>
          <w:szCs w:val="22"/>
        </w:rPr>
        <w:tab/>
      </w:r>
      <w:r w:rsidRPr="00FB445B">
        <w:rPr>
          <w:sz w:val="22"/>
          <w:szCs w:val="22"/>
        </w:rPr>
        <w:t>coverage class 3 devices to attempt additional page reading</w:t>
      </w:r>
    </w:p>
    <w:p w:rsidR="00B11DEF" w:rsidRPr="00FB445B" w:rsidRDefault="00B11DEF" w:rsidP="00B11DEF">
      <w:pPr>
        <w:pStyle w:val="B1"/>
        <w:spacing w:line="240" w:lineRule="auto"/>
        <w:ind w:left="1004" w:firstLine="0"/>
        <w:rPr>
          <w:sz w:val="22"/>
          <w:szCs w:val="22"/>
        </w:rPr>
      </w:pPr>
      <w:r w:rsidRPr="00FB445B">
        <w:rPr>
          <w:sz w:val="22"/>
          <w:szCs w:val="22"/>
        </w:rPr>
        <w:t>XXX1</w:t>
      </w:r>
      <w:r w:rsidR="00FA224E" w:rsidRPr="00FB445B">
        <w:rPr>
          <w:sz w:val="22"/>
          <w:szCs w:val="22"/>
        </w:rPr>
        <w:t>:</w:t>
      </w:r>
      <w:r w:rsidR="00FA224E" w:rsidRPr="00FB445B">
        <w:rPr>
          <w:sz w:val="22"/>
          <w:szCs w:val="22"/>
        </w:rPr>
        <w:tab/>
      </w:r>
      <w:r w:rsidRPr="00FB445B">
        <w:rPr>
          <w:sz w:val="22"/>
          <w:szCs w:val="22"/>
        </w:rPr>
        <w:t>coverage class 4 devices to attempt additional page reading</w:t>
      </w:r>
    </w:p>
    <w:p w:rsidR="00B75363" w:rsidRPr="00FB445B" w:rsidRDefault="00B75363" w:rsidP="006E3D97">
      <w:pPr>
        <w:pStyle w:val="B1"/>
        <w:numPr>
          <w:ilvl w:val="0"/>
          <w:numId w:val="37"/>
        </w:numPr>
        <w:spacing w:line="240" w:lineRule="auto"/>
        <w:rPr>
          <w:sz w:val="22"/>
          <w:szCs w:val="22"/>
        </w:rPr>
      </w:pPr>
      <w:r w:rsidRPr="00FB445B">
        <w:rPr>
          <w:sz w:val="22"/>
          <w:szCs w:val="22"/>
        </w:rPr>
        <w:t>The “EC-EGPRS Page Extension” bitmap can be used to address more than one coverage class.</w:t>
      </w:r>
    </w:p>
    <w:p w:rsidR="00FB445B" w:rsidRPr="005D5293" w:rsidRDefault="006A7510" w:rsidP="006E3D97">
      <w:pPr>
        <w:pStyle w:val="B1"/>
        <w:numPr>
          <w:ilvl w:val="0"/>
          <w:numId w:val="37"/>
        </w:numPr>
        <w:spacing w:line="240" w:lineRule="auto"/>
        <w:rPr>
          <w:sz w:val="22"/>
          <w:szCs w:val="22"/>
        </w:rPr>
      </w:pPr>
      <w:r w:rsidRPr="005D5293">
        <w:rPr>
          <w:sz w:val="22"/>
          <w:szCs w:val="22"/>
        </w:rPr>
        <w:t xml:space="preserve">The number of additional instances </w:t>
      </w:r>
      <w:r w:rsidR="00FB445B" w:rsidRPr="005D5293">
        <w:rPr>
          <w:sz w:val="22"/>
          <w:szCs w:val="22"/>
        </w:rPr>
        <w:t xml:space="preserve">of page reading </w:t>
      </w:r>
      <w:r w:rsidRPr="005D5293">
        <w:rPr>
          <w:sz w:val="22"/>
          <w:szCs w:val="22"/>
        </w:rPr>
        <w:t xml:space="preserve">is determined by </w:t>
      </w:r>
      <w:r w:rsidR="00FB445B" w:rsidRPr="005D5293">
        <w:rPr>
          <w:sz w:val="22"/>
          <w:szCs w:val="22"/>
        </w:rPr>
        <w:t xml:space="preserve">a parameter called “Page Extension Count” sent as part of the EC-SI. </w:t>
      </w:r>
    </w:p>
    <w:p w:rsidR="00BD2369" w:rsidRPr="005D5293" w:rsidRDefault="00BD2369" w:rsidP="006E3D97">
      <w:pPr>
        <w:pStyle w:val="B1"/>
        <w:numPr>
          <w:ilvl w:val="0"/>
          <w:numId w:val="37"/>
        </w:numPr>
        <w:spacing w:line="240" w:lineRule="auto"/>
        <w:rPr>
          <w:sz w:val="22"/>
          <w:szCs w:val="22"/>
        </w:rPr>
      </w:pPr>
      <w:r w:rsidRPr="005D5293">
        <w:rPr>
          <w:sz w:val="22"/>
          <w:szCs w:val="22"/>
        </w:rPr>
        <w:t xml:space="preserve">After first determining that it is to attempt reading additional pages a </w:t>
      </w:r>
      <w:r w:rsidR="005D5293">
        <w:rPr>
          <w:sz w:val="22"/>
          <w:szCs w:val="22"/>
        </w:rPr>
        <w:t>device</w:t>
      </w:r>
      <w:r w:rsidR="00FB445B" w:rsidRPr="005D5293">
        <w:rPr>
          <w:sz w:val="22"/>
          <w:szCs w:val="22"/>
        </w:rPr>
        <w:t xml:space="preserve"> shall not restart the number of additional instances of </w:t>
      </w:r>
      <w:r w:rsidRPr="005D5293">
        <w:rPr>
          <w:sz w:val="22"/>
          <w:szCs w:val="22"/>
        </w:rPr>
        <w:t>pages to read each time it receives a</w:t>
      </w:r>
      <w:r w:rsidR="00FB445B" w:rsidRPr="005D5293">
        <w:rPr>
          <w:sz w:val="22"/>
          <w:szCs w:val="22"/>
        </w:rPr>
        <w:t xml:space="preserve"> subsequent EC-AGCH/EC-PCH </w:t>
      </w:r>
      <w:r w:rsidRPr="005D5293">
        <w:rPr>
          <w:sz w:val="22"/>
          <w:szCs w:val="22"/>
        </w:rPr>
        <w:t>message</w:t>
      </w:r>
      <w:r w:rsidR="00FB445B" w:rsidRPr="005D5293">
        <w:rPr>
          <w:sz w:val="22"/>
          <w:szCs w:val="22"/>
        </w:rPr>
        <w:t xml:space="preserve"> indicating </w:t>
      </w:r>
      <w:r w:rsidRPr="005D5293">
        <w:rPr>
          <w:sz w:val="22"/>
          <w:szCs w:val="22"/>
        </w:rPr>
        <w:t xml:space="preserve">additional page reading applies to its coverage class i.e. after attempting to read the number of additional pages according to the “Page Extension Count” parameter and not finding a matching page it shall return  to Idle mode and wait for its next nominal paging group according to its negotiated eDRX cycle. </w:t>
      </w:r>
    </w:p>
    <w:p w:rsidR="006E3D97" w:rsidRDefault="006E3D97" w:rsidP="006E3D97">
      <w:pPr>
        <w:pStyle w:val="B1"/>
        <w:numPr>
          <w:ilvl w:val="0"/>
          <w:numId w:val="37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The second lowest eDRX cycle (i.e. ~3.8 seconds – see 3GPP TS 45.002) shall be used when a device </w:t>
      </w:r>
      <w:r w:rsidRPr="006E3D97">
        <w:rPr>
          <w:sz w:val="22"/>
          <w:szCs w:val="22"/>
        </w:rPr>
        <w:t>attempts additional instances of page reading</w:t>
      </w:r>
      <w:r>
        <w:rPr>
          <w:sz w:val="22"/>
          <w:szCs w:val="22"/>
        </w:rPr>
        <w:t>.</w:t>
      </w:r>
    </w:p>
    <w:p w:rsidR="00243A78" w:rsidRPr="00BD2369" w:rsidRDefault="00243A78" w:rsidP="00243A78">
      <w:pPr>
        <w:pStyle w:val="Heading1"/>
      </w:pPr>
      <w:r w:rsidRPr="00BD2369">
        <w:t xml:space="preserve">Scheduling of EC-PCH </w:t>
      </w:r>
      <w:r w:rsidR="005D5293">
        <w:t xml:space="preserve">and EC-AGCH </w:t>
      </w:r>
      <w:r w:rsidRPr="00BD2369">
        <w:t>Messages</w:t>
      </w:r>
    </w:p>
    <w:p w:rsidR="005D03CD" w:rsidRPr="003E22CF" w:rsidRDefault="005D5293" w:rsidP="005D5293">
      <w:r w:rsidRPr="003E22CF">
        <w:t>When having multiple EC-PCH</w:t>
      </w:r>
      <w:r w:rsidR="00DA46E6" w:rsidRPr="003E22CF">
        <w:t>/EC-AGCH</w:t>
      </w:r>
      <w:r w:rsidRPr="003E22CF">
        <w:t xml:space="preserve"> messages to send the BSS scheduler can prioritize the transmission of </w:t>
      </w:r>
      <w:r w:rsidR="00DA46E6" w:rsidRPr="003E22CF">
        <w:t xml:space="preserve">the </w:t>
      </w:r>
      <w:r w:rsidRPr="003E22CF">
        <w:t xml:space="preserve">messages to devices of the highest coverage class and thereby </w:t>
      </w:r>
      <w:r w:rsidRPr="003E22CF">
        <w:lastRenderedPageBreak/>
        <w:t xml:space="preserve">provide </w:t>
      </w:r>
      <w:r w:rsidR="00186DB6" w:rsidRPr="003E22CF">
        <w:t>all devices that h</w:t>
      </w:r>
      <w:r w:rsidR="003E22CF" w:rsidRPr="003E22CF">
        <w:t>ave</w:t>
      </w:r>
      <w:r w:rsidR="00186DB6" w:rsidRPr="003E22CF">
        <w:t xml:space="preserve"> a paging block scheduled for them </w:t>
      </w:r>
      <w:r w:rsidRPr="003E22CF">
        <w:t xml:space="preserve">with the opportunity to read the </w:t>
      </w:r>
      <w:r w:rsidR="00BD2369" w:rsidRPr="003E22CF">
        <w:t>4 bit “EC-EGPRS Page Extension” field</w:t>
      </w:r>
      <w:r w:rsidRPr="003E22CF">
        <w:t xml:space="preserve">. </w:t>
      </w:r>
      <w:r w:rsidR="005D03CD" w:rsidRPr="003E22CF">
        <w:t xml:space="preserve">This is true since blind physical repetitions are used on the DL, and a higher coverage class </w:t>
      </w:r>
      <w:r w:rsidR="003E22CF">
        <w:t>mapping of a logical channel</w:t>
      </w:r>
      <w:r w:rsidR="005D03CD" w:rsidRPr="003E22CF">
        <w:t xml:space="preserve"> onto </w:t>
      </w:r>
      <w:r w:rsidR="003E22CF">
        <w:t>the physical channel</w:t>
      </w:r>
      <w:r w:rsidR="003E22CF" w:rsidRPr="003E22CF">
        <w:t xml:space="preserve"> will </w:t>
      </w:r>
      <w:r w:rsidR="003E22CF">
        <w:t>always include</w:t>
      </w:r>
      <w:r w:rsidR="003E22CF" w:rsidRPr="003E22CF">
        <w:t xml:space="preserve"> all lower coverage class mapping on</w:t>
      </w:r>
      <w:r w:rsidR="003E22CF">
        <w:t>to</w:t>
      </w:r>
      <w:r w:rsidR="003E22CF" w:rsidRPr="003E22CF">
        <w:t xml:space="preserve"> </w:t>
      </w:r>
      <w:r w:rsidR="003E22CF">
        <w:t>the physical channel</w:t>
      </w:r>
      <w:r w:rsidR="003E22CF" w:rsidRPr="003E22CF">
        <w:t xml:space="preserve"> </w:t>
      </w:r>
      <w:r w:rsidR="003E22CF">
        <w:t>for that</w:t>
      </w:r>
      <w:r w:rsidR="003E22CF" w:rsidRPr="003E22CF">
        <w:t xml:space="preserve"> logical channel</w:t>
      </w:r>
      <w:r w:rsidR="005D03CD" w:rsidRPr="003E22CF">
        <w:t xml:space="preserve">. </w:t>
      </w:r>
    </w:p>
    <w:p w:rsidR="00DA46E6" w:rsidRPr="003E22CF" w:rsidRDefault="005D5293" w:rsidP="005D5293">
      <w:r w:rsidRPr="003E22CF">
        <w:t xml:space="preserve">However, in the event the BSS scheduler chooses to violate this prioritization principle, </w:t>
      </w:r>
      <w:r w:rsidR="00DA46E6" w:rsidRPr="003E22CF">
        <w:t>the following can occur:</w:t>
      </w:r>
    </w:p>
    <w:p w:rsidR="005D5293" w:rsidRPr="003E22CF" w:rsidRDefault="00DA46E6" w:rsidP="00DA46E6">
      <w:pPr>
        <w:pStyle w:val="B1"/>
        <w:numPr>
          <w:ilvl w:val="0"/>
          <w:numId w:val="37"/>
        </w:numPr>
        <w:spacing w:line="240" w:lineRule="auto"/>
        <w:rPr>
          <w:sz w:val="22"/>
          <w:szCs w:val="22"/>
        </w:rPr>
      </w:pPr>
      <w:r w:rsidRPr="003E22CF">
        <w:rPr>
          <w:sz w:val="22"/>
          <w:szCs w:val="22"/>
        </w:rPr>
        <w:t>A</w:t>
      </w:r>
      <w:r w:rsidR="005D5293" w:rsidRPr="003E22CF">
        <w:rPr>
          <w:sz w:val="22"/>
          <w:szCs w:val="22"/>
        </w:rPr>
        <w:t xml:space="preserve"> device </w:t>
      </w:r>
      <w:r w:rsidRPr="003E22CF">
        <w:rPr>
          <w:sz w:val="22"/>
          <w:szCs w:val="22"/>
        </w:rPr>
        <w:t xml:space="preserve">attempting to read its nominal paging group </w:t>
      </w:r>
      <w:r w:rsidR="005D5293" w:rsidRPr="003E22CF">
        <w:rPr>
          <w:sz w:val="22"/>
          <w:szCs w:val="22"/>
        </w:rPr>
        <w:t xml:space="preserve">may be unable to read any message </w:t>
      </w:r>
      <w:r w:rsidR="00126BC9" w:rsidRPr="003E22CF">
        <w:rPr>
          <w:sz w:val="22"/>
          <w:szCs w:val="22"/>
        </w:rPr>
        <w:t>and therefore be unable to acquire the “EC-EGPRS Page Extension” field</w:t>
      </w:r>
      <w:r w:rsidR="005D5293" w:rsidRPr="003E22CF">
        <w:rPr>
          <w:sz w:val="22"/>
          <w:szCs w:val="22"/>
        </w:rPr>
        <w:t xml:space="preserve">. If this occurs the </w:t>
      </w:r>
      <w:r w:rsidR="00126BC9" w:rsidRPr="003E22CF">
        <w:rPr>
          <w:sz w:val="22"/>
          <w:szCs w:val="22"/>
        </w:rPr>
        <w:t xml:space="preserve">device shall </w:t>
      </w:r>
      <w:r w:rsidRPr="003E22CF">
        <w:rPr>
          <w:sz w:val="22"/>
          <w:szCs w:val="22"/>
        </w:rPr>
        <w:t>schedule the</w:t>
      </w:r>
      <w:r w:rsidR="00126BC9" w:rsidRPr="003E22CF">
        <w:rPr>
          <w:sz w:val="22"/>
          <w:szCs w:val="22"/>
        </w:rPr>
        <w:t xml:space="preserve"> next reading of its nominal paging group according to its negotiated eDRX cycle and go back to sleep (i.e. it shall not attempt any additional page reading).</w:t>
      </w:r>
    </w:p>
    <w:p w:rsidR="00DA46E6" w:rsidRPr="003E22CF" w:rsidRDefault="00DA46E6" w:rsidP="00DA46E6">
      <w:pPr>
        <w:pStyle w:val="B1"/>
        <w:numPr>
          <w:ilvl w:val="0"/>
          <w:numId w:val="37"/>
        </w:numPr>
        <w:spacing w:line="240" w:lineRule="auto"/>
        <w:rPr>
          <w:sz w:val="22"/>
          <w:szCs w:val="22"/>
        </w:rPr>
      </w:pPr>
      <w:r w:rsidRPr="003E22CF">
        <w:rPr>
          <w:sz w:val="22"/>
          <w:szCs w:val="22"/>
        </w:rPr>
        <w:t xml:space="preserve">A device that is attempting to read an expected message on the EC-AGCH may be unable to read any message thereon.  If this occurs the device shall continue to </w:t>
      </w:r>
      <w:r w:rsidR="00432CD5" w:rsidRPr="003E22CF">
        <w:rPr>
          <w:sz w:val="22"/>
          <w:szCs w:val="22"/>
        </w:rPr>
        <w:t xml:space="preserve">monitor the EC-AGCH according to the monitoring window applicable to its current access attempt and </w:t>
      </w:r>
      <w:r w:rsidRPr="003E22CF">
        <w:rPr>
          <w:sz w:val="22"/>
          <w:szCs w:val="22"/>
        </w:rPr>
        <w:t xml:space="preserve">make additional access attempts on the EC-RACH </w:t>
      </w:r>
      <w:r w:rsidR="00432CD5" w:rsidRPr="003E22CF">
        <w:rPr>
          <w:sz w:val="22"/>
          <w:szCs w:val="22"/>
        </w:rPr>
        <w:t>as necessary</w:t>
      </w:r>
      <w:r w:rsidRPr="003E22CF">
        <w:rPr>
          <w:sz w:val="22"/>
          <w:szCs w:val="22"/>
        </w:rPr>
        <w:t xml:space="preserve">. If it makes the maximum number of allowed retries without being able to </w:t>
      </w:r>
      <w:r w:rsidR="00432CD5" w:rsidRPr="003E22CF">
        <w:rPr>
          <w:sz w:val="22"/>
          <w:szCs w:val="22"/>
        </w:rPr>
        <w:t>read any message on the EC-AGCH it shall abort the access attempt. Any additional action</w:t>
      </w:r>
      <w:r w:rsidRPr="003E22CF">
        <w:rPr>
          <w:sz w:val="22"/>
          <w:szCs w:val="22"/>
        </w:rPr>
        <w:t xml:space="preserve"> </w:t>
      </w:r>
      <w:r w:rsidR="00432CD5" w:rsidRPr="003E22CF">
        <w:rPr>
          <w:sz w:val="22"/>
          <w:szCs w:val="22"/>
        </w:rPr>
        <w:t xml:space="preserve">the devices may take (e.g. verification of downlink coverage class) </w:t>
      </w:r>
      <w:r w:rsidRPr="003E22CF">
        <w:rPr>
          <w:sz w:val="22"/>
          <w:szCs w:val="22"/>
        </w:rPr>
        <w:t>is left as an implementation specific issue.</w:t>
      </w:r>
    </w:p>
    <w:p w:rsidR="009C06D9" w:rsidRPr="003E22CF" w:rsidRDefault="00467804" w:rsidP="00F70156">
      <w:pPr>
        <w:pStyle w:val="Heading1"/>
      </w:pPr>
      <w:r w:rsidRPr="003E22CF">
        <w:t>Conclusion</w:t>
      </w:r>
    </w:p>
    <w:p w:rsidR="00083B78" w:rsidRPr="0077171C" w:rsidRDefault="00083B78" w:rsidP="00642E6B">
      <w:pPr>
        <w:pStyle w:val="BodyText"/>
      </w:pPr>
      <w:r w:rsidRPr="0077171C">
        <w:t>This</w:t>
      </w:r>
      <w:r w:rsidR="00F44D89" w:rsidRPr="0077171C">
        <w:t xml:space="preserve"> paper describes the </w:t>
      </w:r>
      <w:r w:rsidR="00FA224E" w:rsidRPr="0077171C">
        <w:t xml:space="preserve">paging extension mechanism </w:t>
      </w:r>
      <w:r w:rsidRPr="0077171C">
        <w:t xml:space="preserve">for </w:t>
      </w:r>
      <w:r w:rsidR="00FA224E" w:rsidRPr="0077171C">
        <w:t>EC-EGPRS devices that use eDRX</w:t>
      </w:r>
      <w:r w:rsidR="00F44D89" w:rsidRPr="0077171C">
        <w:t xml:space="preserve">. </w:t>
      </w:r>
      <w:r w:rsidR="00016C48" w:rsidRPr="0077171C">
        <w:t>The potential for i</w:t>
      </w:r>
      <w:r w:rsidR="00FA224E" w:rsidRPr="0077171C">
        <w:t xml:space="preserve">mproved flexibility </w:t>
      </w:r>
      <w:r w:rsidRPr="0077171C">
        <w:t>for</w:t>
      </w:r>
      <w:r w:rsidR="00016C48" w:rsidRPr="0077171C">
        <w:t xml:space="preserve"> BSS</w:t>
      </w:r>
      <w:r w:rsidRPr="0077171C">
        <w:t xml:space="preserve"> scheduling</w:t>
      </w:r>
      <w:r w:rsidR="00FA224E" w:rsidRPr="0077171C">
        <w:t xml:space="preserve"> </w:t>
      </w:r>
      <w:r w:rsidR="00016C48" w:rsidRPr="0077171C">
        <w:t xml:space="preserve">of </w:t>
      </w:r>
      <w:r w:rsidR="00FA224E" w:rsidRPr="0077171C">
        <w:t>EC</w:t>
      </w:r>
      <w:r w:rsidRPr="0077171C">
        <w:t xml:space="preserve">-AGCH/EC-PCH messages </w:t>
      </w:r>
      <w:r w:rsidR="00016C48" w:rsidRPr="0077171C">
        <w:t xml:space="preserve">and improved battery lifetime is supported </w:t>
      </w:r>
      <w:r w:rsidR="00FA224E" w:rsidRPr="0077171C">
        <w:t xml:space="preserve">by allowing devices to </w:t>
      </w:r>
      <w:r w:rsidRPr="0077171C">
        <w:t xml:space="preserve">take into account </w:t>
      </w:r>
      <w:r w:rsidR="00FA224E" w:rsidRPr="0077171C">
        <w:t>the “</w:t>
      </w:r>
      <w:r w:rsidRPr="0077171C">
        <w:t>EC-EGPR</w:t>
      </w:r>
      <w:r w:rsidR="00FA224E" w:rsidRPr="0077171C">
        <w:t xml:space="preserve">S Page </w:t>
      </w:r>
      <w:r w:rsidR="00016C48" w:rsidRPr="0077171C">
        <w:t>Extension</w:t>
      </w:r>
      <w:r w:rsidR="00FA224E" w:rsidRPr="0077171C">
        <w:t>”</w:t>
      </w:r>
      <w:r w:rsidRPr="0077171C">
        <w:t xml:space="preserve"> field </w:t>
      </w:r>
      <w:r w:rsidR="00016C48" w:rsidRPr="0077171C">
        <w:t>sent in EC-PCH/EC-AGCH messages</w:t>
      </w:r>
      <w:r w:rsidRPr="0077171C">
        <w:t>.</w:t>
      </w:r>
    </w:p>
    <w:p w:rsidR="008317F7" w:rsidRDefault="008317F7" w:rsidP="00F70156">
      <w:pPr>
        <w:pStyle w:val="Heading1"/>
      </w:pPr>
      <w:r>
        <w:t>References</w:t>
      </w:r>
    </w:p>
    <w:p w:rsidR="009913AD" w:rsidRPr="00182B37" w:rsidRDefault="009913AD" w:rsidP="009913AD">
      <w:pPr>
        <w:pStyle w:val="Reference"/>
        <w:tabs>
          <w:tab w:val="clear" w:pos="360"/>
        </w:tabs>
        <w:ind w:left="357" w:hanging="357"/>
      </w:pPr>
      <w:bookmarkStart w:id="1" w:name="_Ref430776240"/>
      <w:bookmarkStart w:id="2" w:name="_Ref397674406"/>
      <w:proofErr w:type="gramStart"/>
      <w:r w:rsidRPr="00182B37">
        <w:t>3GPP TR 45.820 V13.0.0</w:t>
      </w:r>
      <w:proofErr w:type="gramEnd"/>
      <w:r w:rsidRPr="00182B37">
        <w:t>, “</w:t>
      </w:r>
      <w:r w:rsidRPr="00182B37">
        <w:rPr>
          <w:rFonts w:cs="Arial"/>
          <w:lang w:eastAsia="zh-CN"/>
        </w:rPr>
        <w:t xml:space="preserve">Cellular System Support for </w:t>
      </w:r>
      <w:r w:rsidRPr="00182B37">
        <w:rPr>
          <w:rFonts w:cs="Arial"/>
        </w:rPr>
        <w:t>Ultra Low Complexity and Low Throughput Internet of Things”.</w:t>
      </w:r>
      <w:bookmarkEnd w:id="1"/>
      <w:r w:rsidRPr="00182B37">
        <w:rPr>
          <w:rFonts w:cs="Arial"/>
        </w:rPr>
        <w:t xml:space="preserve"> </w:t>
      </w:r>
    </w:p>
    <w:bookmarkEnd w:id="2"/>
    <w:p w:rsidR="00C06DB8" w:rsidRPr="008317F7" w:rsidRDefault="00C06DB8" w:rsidP="00B83EA9">
      <w:pPr>
        <w:pStyle w:val="Reference"/>
        <w:numPr>
          <w:ilvl w:val="0"/>
          <w:numId w:val="0"/>
        </w:numPr>
      </w:pPr>
    </w:p>
    <w:sectPr w:rsidR="00C06DB8" w:rsidRPr="008317F7" w:rsidSect="002D4F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36" w:rsidRDefault="00685636">
      <w:r>
        <w:separator/>
      </w:r>
    </w:p>
  </w:endnote>
  <w:endnote w:type="continuationSeparator" w:id="0">
    <w:p w:rsidR="00685636" w:rsidRDefault="0068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9C4" w:rsidRDefault="001279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30D0">
      <w:rPr>
        <w:rStyle w:val="PageNumber"/>
        <w:noProof/>
      </w:rPr>
      <w:t>2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30D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  <w:p w:rsidR="003E6F44" w:rsidRDefault="003E6F4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30D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30D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3E6F44" w:rsidRDefault="003E6F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36" w:rsidRDefault="00685636">
      <w:r>
        <w:separator/>
      </w:r>
    </w:p>
  </w:footnote>
  <w:footnote w:type="continuationSeparator" w:id="0">
    <w:p w:rsidR="00685636" w:rsidRDefault="00685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9C4" w:rsidRDefault="001279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A75D37" w:rsidRDefault="006B1F0A" w:rsidP="00EA60C1">
    <w:pPr>
      <w:pStyle w:val="Header"/>
      <w:rPr>
        <w:lang w:val="sv-SE"/>
      </w:rPr>
    </w:pPr>
    <w:r w:rsidRPr="00A75D37">
      <w:rPr>
        <w:lang w:val="sv-SE"/>
      </w:rPr>
      <w:t>3GPP TSG GERAN #65</w:t>
    </w:r>
    <w:r w:rsidR="003E6F44" w:rsidRPr="00A75D37">
      <w:rPr>
        <w:lang w:val="sv-SE"/>
      </w:rPr>
      <w:tab/>
    </w:r>
    <w:r w:rsidR="003E6F44" w:rsidRPr="00A75D37">
      <w:rPr>
        <w:lang w:val="sv-SE"/>
      </w:rPr>
      <w:tab/>
      <w:t>Tdoc</w:t>
    </w:r>
    <w:r w:rsidR="00BD267B" w:rsidRPr="00A75D37">
      <w:rPr>
        <w:rFonts w:ascii="Arial" w:hAnsi="Arial" w:cs="Arial"/>
        <w:color w:val="000000"/>
        <w:sz w:val="20"/>
        <w:szCs w:val="20"/>
        <w:lang w:val="sv-SE"/>
      </w:rPr>
      <w:t xml:space="preserve"> </w:t>
    </w:r>
    <w:r w:rsidR="002F6AF6">
      <w:rPr>
        <w:rFonts w:ascii="Arial" w:hAnsi="Arial" w:cs="Arial"/>
        <w:color w:val="000000"/>
        <w:sz w:val="20"/>
        <w:szCs w:val="20"/>
        <w:lang w:val="sv-SE"/>
      </w:rPr>
      <w:t>GP-150177</w:t>
    </w:r>
  </w:p>
  <w:p w:rsidR="003E6F44" w:rsidRPr="00A75D37" w:rsidRDefault="003E6F44">
    <w:pPr>
      <w:rPr>
        <w:lang w:val="sv-S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A75D37" w:rsidRDefault="003E6F44" w:rsidP="0015360B">
    <w:pPr>
      <w:pStyle w:val="Header"/>
      <w:spacing w:after="0"/>
      <w:rPr>
        <w:lang w:val="sv-SE"/>
      </w:rPr>
    </w:pPr>
    <w:r w:rsidRPr="00A75D37">
      <w:rPr>
        <w:lang w:val="sv-SE"/>
      </w:rPr>
      <w:t>3GPP</w:t>
    </w:r>
    <w:r w:rsidR="009913AD">
      <w:rPr>
        <w:lang w:val="sv-SE"/>
      </w:rPr>
      <w:t xml:space="preserve"> TSG GERAN #68</w:t>
    </w:r>
    <w:r w:rsidRPr="00A75D37">
      <w:rPr>
        <w:lang w:val="sv-SE"/>
      </w:rPr>
      <w:tab/>
    </w:r>
    <w:r w:rsidRPr="00A75D37">
      <w:rPr>
        <w:lang w:val="sv-SE"/>
      </w:rPr>
      <w:tab/>
      <w:t xml:space="preserve">Tdoc </w:t>
    </w:r>
    <w:r w:rsidR="001279C4">
      <w:rPr>
        <w:rFonts w:ascii="Arial" w:hAnsi="Arial" w:cs="Arial"/>
        <w:color w:val="000000"/>
        <w:sz w:val="20"/>
        <w:szCs w:val="20"/>
        <w:lang w:val="sv-SE"/>
      </w:rPr>
      <w:t>GP-15</w:t>
    </w:r>
    <w:r w:rsidR="001279C4">
      <w:rPr>
        <w:rFonts w:ascii="Arial" w:hAnsi="Arial" w:cs="Arial"/>
        <w:color w:val="000000"/>
        <w:sz w:val="20"/>
        <w:szCs w:val="20"/>
      </w:rPr>
      <w:t>1081</w:t>
    </w:r>
  </w:p>
  <w:p w:rsidR="006B1F0A" w:rsidRPr="00F171F5" w:rsidRDefault="003E22CF" w:rsidP="006B1F0A">
    <w:pPr>
      <w:pStyle w:val="Header"/>
      <w:spacing w:after="0"/>
      <w:rPr>
        <w:lang w:val="it-IT"/>
      </w:rPr>
    </w:pPr>
    <w:r>
      <w:rPr>
        <w:lang w:val="it-IT"/>
      </w:rPr>
      <w:t>Ana</w:t>
    </w:r>
    <w:r w:rsidR="009913AD">
      <w:rPr>
        <w:lang w:val="it-IT"/>
      </w:rPr>
      <w:t>heim, CA, USA</w:t>
    </w:r>
    <w:r w:rsidR="006B1F0A" w:rsidRPr="00F171F5">
      <w:rPr>
        <w:lang w:val="it-IT"/>
      </w:rPr>
      <w:tab/>
    </w:r>
    <w:r w:rsidR="006B1F0A" w:rsidRPr="00F171F5">
      <w:rPr>
        <w:lang w:val="it-IT"/>
      </w:rPr>
      <w:tab/>
      <w:t xml:space="preserve">Agenda item </w:t>
    </w:r>
    <w:r w:rsidR="009913AD" w:rsidRPr="003E22CF">
      <w:rPr>
        <w:lang w:val="sv-SE"/>
      </w:rPr>
      <w:t>7.2.5.3.6</w:t>
    </w:r>
  </w:p>
  <w:p w:rsidR="003E6F44" w:rsidRPr="00060646" w:rsidRDefault="009913AD" w:rsidP="00454B41">
    <w:pPr>
      <w:pStyle w:val="Header"/>
      <w:spacing w:after="0"/>
      <w:rPr>
        <w:snapToGrid w:val="0"/>
      </w:rPr>
    </w:pPr>
    <w:r>
      <w:t>16</w:t>
    </w:r>
    <w:r w:rsidR="006B1F0A" w:rsidRPr="00060646">
      <w:rPr>
        <w:vertAlign w:val="superscript"/>
      </w:rPr>
      <w:t>th</w:t>
    </w:r>
    <w:r>
      <w:rPr>
        <w:vertAlign w:val="superscript"/>
      </w:rPr>
      <w:t xml:space="preserve"> </w:t>
    </w:r>
    <w:r>
      <w:t xml:space="preserve">– </w:t>
    </w:r>
    <w:proofErr w:type="gramStart"/>
    <w:r>
      <w:t>20</w:t>
    </w:r>
    <w:r w:rsidRPr="009913AD">
      <w:rPr>
        <w:vertAlign w:val="superscript"/>
      </w:rPr>
      <w:t>th</w:t>
    </w:r>
    <w:r>
      <w:t xml:space="preserve">  November</w:t>
    </w:r>
    <w:proofErr w:type="gramEnd"/>
    <w:r w:rsidR="006B1F0A" w:rsidRPr="00060646">
      <w:t>, 2015</w:t>
    </w:r>
    <w:r w:rsidR="006B1F0A" w:rsidRPr="00060646">
      <w:br/>
      <w:t>Source: 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7556F90"/>
    <w:multiLevelType w:val="hybridMultilevel"/>
    <w:tmpl w:val="81BE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F781C"/>
    <w:multiLevelType w:val="hybridMultilevel"/>
    <w:tmpl w:val="2EDABE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6FC70CC"/>
    <w:multiLevelType w:val="hybridMultilevel"/>
    <w:tmpl w:val="35183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A3680"/>
    <w:multiLevelType w:val="hybridMultilevel"/>
    <w:tmpl w:val="1668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5BD6D95"/>
    <w:multiLevelType w:val="hybridMultilevel"/>
    <w:tmpl w:val="604EF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D949CD"/>
    <w:multiLevelType w:val="hybridMultilevel"/>
    <w:tmpl w:val="E9F0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AC60D0"/>
    <w:multiLevelType w:val="hybridMultilevel"/>
    <w:tmpl w:val="7AFC7BAC"/>
    <w:lvl w:ilvl="0" w:tplc="954629D8">
      <w:numFmt w:val="none"/>
      <w:lvlText w:val="·"/>
      <w:lvlJc w:val="left"/>
      <w:pPr>
        <w:ind w:left="840" w:hanging="42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177D0"/>
    <w:multiLevelType w:val="hybridMultilevel"/>
    <w:tmpl w:val="E7E4AF88"/>
    <w:lvl w:ilvl="0" w:tplc="FFFFFFFF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47632D"/>
    <w:multiLevelType w:val="hybridMultilevel"/>
    <w:tmpl w:val="046C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86DE0"/>
    <w:multiLevelType w:val="hybridMultilevel"/>
    <w:tmpl w:val="0124F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35D81"/>
    <w:multiLevelType w:val="hybridMultilevel"/>
    <w:tmpl w:val="C3AC0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191EEE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4C7444CE"/>
    <w:multiLevelType w:val="hybridMultilevel"/>
    <w:tmpl w:val="BCA22012"/>
    <w:lvl w:ilvl="0" w:tplc="758879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FF77D20"/>
    <w:multiLevelType w:val="hybridMultilevel"/>
    <w:tmpl w:val="9752ACA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2E31FF6"/>
    <w:multiLevelType w:val="hybridMultilevel"/>
    <w:tmpl w:val="C522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E7667D"/>
    <w:multiLevelType w:val="hybridMultilevel"/>
    <w:tmpl w:val="24483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08D1C16"/>
    <w:multiLevelType w:val="hybridMultilevel"/>
    <w:tmpl w:val="43B027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6F12EE"/>
    <w:multiLevelType w:val="hybridMultilevel"/>
    <w:tmpl w:val="BC30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4"/>
  </w:num>
  <w:num w:numId="7">
    <w:abstractNumId w:val="11"/>
  </w:num>
  <w:num w:numId="8">
    <w:abstractNumId w:val="21"/>
  </w:num>
  <w:num w:numId="9">
    <w:abstractNumId w:val="29"/>
  </w:num>
  <w:num w:numId="10">
    <w:abstractNumId w:val="34"/>
  </w:num>
  <w:num w:numId="11">
    <w:abstractNumId w:val="16"/>
  </w:num>
  <w:num w:numId="12">
    <w:abstractNumId w:val="15"/>
  </w:num>
  <w:num w:numId="13">
    <w:abstractNumId w:val="0"/>
  </w:num>
  <w:num w:numId="14">
    <w:abstractNumId w:val="35"/>
  </w:num>
  <w:num w:numId="15">
    <w:abstractNumId w:val="32"/>
  </w:num>
  <w:num w:numId="16">
    <w:abstractNumId w:val="9"/>
  </w:num>
  <w:num w:numId="17">
    <w:abstractNumId w:val="22"/>
  </w:num>
  <w:num w:numId="18">
    <w:abstractNumId w:val="30"/>
  </w:num>
  <w:num w:numId="19">
    <w:abstractNumId w:val="20"/>
  </w:num>
  <w:num w:numId="20">
    <w:abstractNumId w:val="7"/>
  </w:num>
  <w:num w:numId="21">
    <w:abstractNumId w:val="17"/>
  </w:num>
  <w:num w:numId="22">
    <w:abstractNumId w:val="14"/>
  </w:num>
  <w:num w:numId="23">
    <w:abstractNumId w:val="19"/>
  </w:num>
  <w:num w:numId="24">
    <w:abstractNumId w:val="23"/>
  </w:num>
  <w:num w:numId="25">
    <w:abstractNumId w:val="18"/>
  </w:num>
  <w:num w:numId="26">
    <w:abstractNumId w:val="8"/>
  </w:num>
  <w:num w:numId="27">
    <w:abstractNumId w:val="25"/>
  </w:num>
  <w:num w:numId="28">
    <w:abstractNumId w:val="6"/>
  </w:num>
  <w:num w:numId="29">
    <w:abstractNumId w:val="10"/>
  </w:num>
  <w:num w:numId="30">
    <w:abstractNumId w:val="28"/>
  </w:num>
  <w:num w:numId="31">
    <w:abstractNumId w:val="26"/>
  </w:num>
  <w:num w:numId="32">
    <w:abstractNumId w:val="36"/>
  </w:num>
  <w:num w:numId="33">
    <w:abstractNumId w:val="13"/>
  </w:num>
  <w:num w:numId="34">
    <w:abstractNumId w:val="31"/>
  </w:num>
  <w:num w:numId="35">
    <w:abstractNumId w:val="12"/>
  </w:num>
  <w:num w:numId="36">
    <w:abstractNumId w:val="11"/>
  </w:num>
  <w:num w:numId="37">
    <w:abstractNumId w:val="27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38E6"/>
    <w:rsid w:val="000140A6"/>
    <w:rsid w:val="00014BB0"/>
    <w:rsid w:val="00014D19"/>
    <w:rsid w:val="00015C59"/>
    <w:rsid w:val="00015D3A"/>
    <w:rsid w:val="00016C26"/>
    <w:rsid w:val="00016C48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EF1"/>
    <w:rsid w:val="00032747"/>
    <w:rsid w:val="00036EE4"/>
    <w:rsid w:val="00036FBD"/>
    <w:rsid w:val="0004021D"/>
    <w:rsid w:val="000432B9"/>
    <w:rsid w:val="000476F1"/>
    <w:rsid w:val="000505E7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0646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526C"/>
    <w:rsid w:val="0007730E"/>
    <w:rsid w:val="0008045A"/>
    <w:rsid w:val="00081D0E"/>
    <w:rsid w:val="00082CF2"/>
    <w:rsid w:val="00083B78"/>
    <w:rsid w:val="00084072"/>
    <w:rsid w:val="00084917"/>
    <w:rsid w:val="00085559"/>
    <w:rsid w:val="00085B0D"/>
    <w:rsid w:val="00085F02"/>
    <w:rsid w:val="0008658A"/>
    <w:rsid w:val="000865DB"/>
    <w:rsid w:val="00087BE7"/>
    <w:rsid w:val="00087CA3"/>
    <w:rsid w:val="00090398"/>
    <w:rsid w:val="00091E68"/>
    <w:rsid w:val="0009208C"/>
    <w:rsid w:val="000976AC"/>
    <w:rsid w:val="000A107F"/>
    <w:rsid w:val="000A2AF0"/>
    <w:rsid w:val="000A308B"/>
    <w:rsid w:val="000A4168"/>
    <w:rsid w:val="000A614E"/>
    <w:rsid w:val="000A764B"/>
    <w:rsid w:val="000A7BFE"/>
    <w:rsid w:val="000B0822"/>
    <w:rsid w:val="000B0D3D"/>
    <w:rsid w:val="000B1FE4"/>
    <w:rsid w:val="000B39FB"/>
    <w:rsid w:val="000B3D19"/>
    <w:rsid w:val="000B480F"/>
    <w:rsid w:val="000B4A93"/>
    <w:rsid w:val="000B4CA8"/>
    <w:rsid w:val="000B5647"/>
    <w:rsid w:val="000B60B6"/>
    <w:rsid w:val="000B62EB"/>
    <w:rsid w:val="000B6925"/>
    <w:rsid w:val="000B74A0"/>
    <w:rsid w:val="000B7B7A"/>
    <w:rsid w:val="000C01CF"/>
    <w:rsid w:val="000C0EF3"/>
    <w:rsid w:val="000C246D"/>
    <w:rsid w:val="000C482B"/>
    <w:rsid w:val="000C52D9"/>
    <w:rsid w:val="000C53C6"/>
    <w:rsid w:val="000C68E2"/>
    <w:rsid w:val="000C6B47"/>
    <w:rsid w:val="000C724E"/>
    <w:rsid w:val="000C7442"/>
    <w:rsid w:val="000C7E27"/>
    <w:rsid w:val="000D04AC"/>
    <w:rsid w:val="000D0A0B"/>
    <w:rsid w:val="000D0EAC"/>
    <w:rsid w:val="000D391A"/>
    <w:rsid w:val="000D42AC"/>
    <w:rsid w:val="000D4591"/>
    <w:rsid w:val="000D56D0"/>
    <w:rsid w:val="000D5EF9"/>
    <w:rsid w:val="000D5F36"/>
    <w:rsid w:val="000D6009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33B4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8D7"/>
    <w:rsid w:val="00104E41"/>
    <w:rsid w:val="00105050"/>
    <w:rsid w:val="00105D01"/>
    <w:rsid w:val="00105E9B"/>
    <w:rsid w:val="00106E10"/>
    <w:rsid w:val="00110EE7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4848"/>
    <w:rsid w:val="00125E86"/>
    <w:rsid w:val="00125F33"/>
    <w:rsid w:val="001262D1"/>
    <w:rsid w:val="00126BC9"/>
    <w:rsid w:val="00126D32"/>
    <w:rsid w:val="0012713B"/>
    <w:rsid w:val="00127227"/>
    <w:rsid w:val="001279C4"/>
    <w:rsid w:val="00130242"/>
    <w:rsid w:val="00131FD3"/>
    <w:rsid w:val="00132466"/>
    <w:rsid w:val="00132DB7"/>
    <w:rsid w:val="00133023"/>
    <w:rsid w:val="001368AE"/>
    <w:rsid w:val="00140B83"/>
    <w:rsid w:val="001414BA"/>
    <w:rsid w:val="00144049"/>
    <w:rsid w:val="001449B8"/>
    <w:rsid w:val="0014591B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16BD"/>
    <w:rsid w:val="0017195E"/>
    <w:rsid w:val="00171CAF"/>
    <w:rsid w:val="00171E47"/>
    <w:rsid w:val="00172562"/>
    <w:rsid w:val="00173A98"/>
    <w:rsid w:val="00173B04"/>
    <w:rsid w:val="00173BF5"/>
    <w:rsid w:val="00174A53"/>
    <w:rsid w:val="00175A90"/>
    <w:rsid w:val="00176520"/>
    <w:rsid w:val="00176DD7"/>
    <w:rsid w:val="00177B39"/>
    <w:rsid w:val="00177B4F"/>
    <w:rsid w:val="001808B9"/>
    <w:rsid w:val="00182EA3"/>
    <w:rsid w:val="001841E7"/>
    <w:rsid w:val="0018501E"/>
    <w:rsid w:val="001857EC"/>
    <w:rsid w:val="001865CD"/>
    <w:rsid w:val="00186826"/>
    <w:rsid w:val="00186BB6"/>
    <w:rsid w:val="00186D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351"/>
    <w:rsid w:val="001A68ED"/>
    <w:rsid w:val="001A74BA"/>
    <w:rsid w:val="001B033B"/>
    <w:rsid w:val="001B11C2"/>
    <w:rsid w:val="001B1402"/>
    <w:rsid w:val="001B17B1"/>
    <w:rsid w:val="001B1A12"/>
    <w:rsid w:val="001B3ABD"/>
    <w:rsid w:val="001B4E2B"/>
    <w:rsid w:val="001B68ED"/>
    <w:rsid w:val="001B7049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D01D4"/>
    <w:rsid w:val="001D0409"/>
    <w:rsid w:val="001D1001"/>
    <w:rsid w:val="001D18E1"/>
    <w:rsid w:val="001D1BBC"/>
    <w:rsid w:val="001D2665"/>
    <w:rsid w:val="001D26AD"/>
    <w:rsid w:val="001D38B9"/>
    <w:rsid w:val="001D395A"/>
    <w:rsid w:val="001D49CD"/>
    <w:rsid w:val="001D6932"/>
    <w:rsid w:val="001D6B9A"/>
    <w:rsid w:val="001D7CFD"/>
    <w:rsid w:val="001D7F12"/>
    <w:rsid w:val="001E0C62"/>
    <w:rsid w:val="001E1017"/>
    <w:rsid w:val="001E1433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70C"/>
    <w:rsid w:val="001F7CCA"/>
    <w:rsid w:val="00200091"/>
    <w:rsid w:val="002017AC"/>
    <w:rsid w:val="00201A32"/>
    <w:rsid w:val="00201FC3"/>
    <w:rsid w:val="0020296E"/>
    <w:rsid w:val="002039AF"/>
    <w:rsid w:val="00204B00"/>
    <w:rsid w:val="00204FD8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27526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25C"/>
    <w:rsid w:val="00242D87"/>
    <w:rsid w:val="00243A78"/>
    <w:rsid w:val="00244060"/>
    <w:rsid w:val="002446A2"/>
    <w:rsid w:val="0024487E"/>
    <w:rsid w:val="002458A5"/>
    <w:rsid w:val="00245AC6"/>
    <w:rsid w:val="00246A42"/>
    <w:rsid w:val="00246F5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49FE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3F43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0AE1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5D26"/>
    <w:rsid w:val="002F657F"/>
    <w:rsid w:val="002F694B"/>
    <w:rsid w:val="002F69C2"/>
    <w:rsid w:val="002F6AF6"/>
    <w:rsid w:val="002F6E90"/>
    <w:rsid w:val="002F7B4B"/>
    <w:rsid w:val="00300664"/>
    <w:rsid w:val="00302930"/>
    <w:rsid w:val="00302C82"/>
    <w:rsid w:val="00303147"/>
    <w:rsid w:val="003032F2"/>
    <w:rsid w:val="003040F0"/>
    <w:rsid w:val="003063A5"/>
    <w:rsid w:val="00306E60"/>
    <w:rsid w:val="00307164"/>
    <w:rsid w:val="00307D88"/>
    <w:rsid w:val="003107ED"/>
    <w:rsid w:val="003119CA"/>
    <w:rsid w:val="00312FC6"/>
    <w:rsid w:val="003134BB"/>
    <w:rsid w:val="00313A9F"/>
    <w:rsid w:val="00314275"/>
    <w:rsid w:val="00314505"/>
    <w:rsid w:val="00315D93"/>
    <w:rsid w:val="003232C4"/>
    <w:rsid w:val="00326141"/>
    <w:rsid w:val="00326F52"/>
    <w:rsid w:val="00327449"/>
    <w:rsid w:val="003278F5"/>
    <w:rsid w:val="00327E9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04F7"/>
    <w:rsid w:val="003430FE"/>
    <w:rsid w:val="00343A5A"/>
    <w:rsid w:val="0034451D"/>
    <w:rsid w:val="00344A53"/>
    <w:rsid w:val="003450A9"/>
    <w:rsid w:val="003468BC"/>
    <w:rsid w:val="00346C12"/>
    <w:rsid w:val="00347A9A"/>
    <w:rsid w:val="003500A7"/>
    <w:rsid w:val="00351194"/>
    <w:rsid w:val="0035173C"/>
    <w:rsid w:val="00351BAD"/>
    <w:rsid w:val="00353745"/>
    <w:rsid w:val="003549E9"/>
    <w:rsid w:val="00354B87"/>
    <w:rsid w:val="0035554D"/>
    <w:rsid w:val="003555FA"/>
    <w:rsid w:val="00356ED2"/>
    <w:rsid w:val="0036004E"/>
    <w:rsid w:val="00360675"/>
    <w:rsid w:val="00360C7D"/>
    <w:rsid w:val="00360E32"/>
    <w:rsid w:val="0036197A"/>
    <w:rsid w:val="00361ADD"/>
    <w:rsid w:val="00362116"/>
    <w:rsid w:val="00362641"/>
    <w:rsid w:val="00362C4C"/>
    <w:rsid w:val="00364223"/>
    <w:rsid w:val="00365FD2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220"/>
    <w:rsid w:val="003745BC"/>
    <w:rsid w:val="0037532B"/>
    <w:rsid w:val="00375696"/>
    <w:rsid w:val="00377052"/>
    <w:rsid w:val="003772EB"/>
    <w:rsid w:val="00377573"/>
    <w:rsid w:val="00380010"/>
    <w:rsid w:val="003804A3"/>
    <w:rsid w:val="00380721"/>
    <w:rsid w:val="00380982"/>
    <w:rsid w:val="003816F1"/>
    <w:rsid w:val="00382DAA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525"/>
    <w:rsid w:val="003966BD"/>
    <w:rsid w:val="003967A4"/>
    <w:rsid w:val="003967AD"/>
    <w:rsid w:val="00396EF2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55EB"/>
    <w:rsid w:val="003A7A8E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4C64"/>
    <w:rsid w:val="003C533F"/>
    <w:rsid w:val="003C56F6"/>
    <w:rsid w:val="003C614E"/>
    <w:rsid w:val="003D00E2"/>
    <w:rsid w:val="003D0379"/>
    <w:rsid w:val="003D13C6"/>
    <w:rsid w:val="003D3255"/>
    <w:rsid w:val="003D39F6"/>
    <w:rsid w:val="003D3C1B"/>
    <w:rsid w:val="003D50DE"/>
    <w:rsid w:val="003D5365"/>
    <w:rsid w:val="003D5851"/>
    <w:rsid w:val="003D6049"/>
    <w:rsid w:val="003D755A"/>
    <w:rsid w:val="003E0239"/>
    <w:rsid w:val="003E03E7"/>
    <w:rsid w:val="003E13BA"/>
    <w:rsid w:val="003E1AF7"/>
    <w:rsid w:val="003E22CF"/>
    <w:rsid w:val="003E2389"/>
    <w:rsid w:val="003E2CE0"/>
    <w:rsid w:val="003E5917"/>
    <w:rsid w:val="003E6521"/>
    <w:rsid w:val="003E660C"/>
    <w:rsid w:val="003E6F44"/>
    <w:rsid w:val="003E730A"/>
    <w:rsid w:val="003F08A4"/>
    <w:rsid w:val="003F0E0F"/>
    <w:rsid w:val="003F10F2"/>
    <w:rsid w:val="003F32B0"/>
    <w:rsid w:val="003F36C2"/>
    <w:rsid w:val="003F3F4C"/>
    <w:rsid w:val="003F4D5E"/>
    <w:rsid w:val="003F655D"/>
    <w:rsid w:val="00400A96"/>
    <w:rsid w:val="00400BC0"/>
    <w:rsid w:val="00401B4C"/>
    <w:rsid w:val="00401D14"/>
    <w:rsid w:val="00402DB3"/>
    <w:rsid w:val="00402ED5"/>
    <w:rsid w:val="004038C3"/>
    <w:rsid w:val="00403A4E"/>
    <w:rsid w:val="00405C5B"/>
    <w:rsid w:val="00406BBF"/>
    <w:rsid w:val="00410FA3"/>
    <w:rsid w:val="0041212A"/>
    <w:rsid w:val="00412678"/>
    <w:rsid w:val="00412C79"/>
    <w:rsid w:val="004131DC"/>
    <w:rsid w:val="00413D3D"/>
    <w:rsid w:val="004149AC"/>
    <w:rsid w:val="00414A95"/>
    <w:rsid w:val="004170C4"/>
    <w:rsid w:val="00417764"/>
    <w:rsid w:val="00417771"/>
    <w:rsid w:val="00417899"/>
    <w:rsid w:val="00420564"/>
    <w:rsid w:val="0042095C"/>
    <w:rsid w:val="00420DC8"/>
    <w:rsid w:val="00420E5E"/>
    <w:rsid w:val="00420EDA"/>
    <w:rsid w:val="004212F4"/>
    <w:rsid w:val="00422D60"/>
    <w:rsid w:val="00423608"/>
    <w:rsid w:val="00423697"/>
    <w:rsid w:val="00423FCD"/>
    <w:rsid w:val="0042443A"/>
    <w:rsid w:val="00426110"/>
    <w:rsid w:val="00426A4B"/>
    <w:rsid w:val="00427216"/>
    <w:rsid w:val="00427A22"/>
    <w:rsid w:val="004310B2"/>
    <w:rsid w:val="00431C84"/>
    <w:rsid w:val="00432A46"/>
    <w:rsid w:val="00432CD5"/>
    <w:rsid w:val="00433BB1"/>
    <w:rsid w:val="00434F66"/>
    <w:rsid w:val="004362AD"/>
    <w:rsid w:val="00436C08"/>
    <w:rsid w:val="00440418"/>
    <w:rsid w:val="0044092F"/>
    <w:rsid w:val="004413F7"/>
    <w:rsid w:val="004431AE"/>
    <w:rsid w:val="0044525A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B41"/>
    <w:rsid w:val="00456014"/>
    <w:rsid w:val="004563F7"/>
    <w:rsid w:val="00456AFF"/>
    <w:rsid w:val="00456DBA"/>
    <w:rsid w:val="004600B0"/>
    <w:rsid w:val="0046074E"/>
    <w:rsid w:val="00462CD5"/>
    <w:rsid w:val="00464B47"/>
    <w:rsid w:val="00465EC1"/>
    <w:rsid w:val="00466484"/>
    <w:rsid w:val="00466E53"/>
    <w:rsid w:val="00467804"/>
    <w:rsid w:val="00470004"/>
    <w:rsid w:val="004709FB"/>
    <w:rsid w:val="00471C65"/>
    <w:rsid w:val="00471D80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45FA"/>
    <w:rsid w:val="00484D55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50E"/>
    <w:rsid w:val="00497742"/>
    <w:rsid w:val="004A02F8"/>
    <w:rsid w:val="004A0625"/>
    <w:rsid w:val="004A33A4"/>
    <w:rsid w:val="004A38C0"/>
    <w:rsid w:val="004A53E3"/>
    <w:rsid w:val="004A58A2"/>
    <w:rsid w:val="004A60E2"/>
    <w:rsid w:val="004A69C8"/>
    <w:rsid w:val="004A7004"/>
    <w:rsid w:val="004A7CA7"/>
    <w:rsid w:val="004B1554"/>
    <w:rsid w:val="004B164D"/>
    <w:rsid w:val="004B3F1A"/>
    <w:rsid w:val="004B4802"/>
    <w:rsid w:val="004B560E"/>
    <w:rsid w:val="004B603F"/>
    <w:rsid w:val="004B6C8B"/>
    <w:rsid w:val="004B7181"/>
    <w:rsid w:val="004C30D0"/>
    <w:rsid w:val="004C38D3"/>
    <w:rsid w:val="004C4B4D"/>
    <w:rsid w:val="004C67CC"/>
    <w:rsid w:val="004C7679"/>
    <w:rsid w:val="004C7D78"/>
    <w:rsid w:val="004D04B3"/>
    <w:rsid w:val="004D25AA"/>
    <w:rsid w:val="004D2AB7"/>
    <w:rsid w:val="004D2E22"/>
    <w:rsid w:val="004D384B"/>
    <w:rsid w:val="004D3A07"/>
    <w:rsid w:val="004D3D26"/>
    <w:rsid w:val="004D41C4"/>
    <w:rsid w:val="004D429D"/>
    <w:rsid w:val="004D4D5C"/>
    <w:rsid w:val="004D4E63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3A7A"/>
    <w:rsid w:val="004F483D"/>
    <w:rsid w:val="004F4A5F"/>
    <w:rsid w:val="004F4DAD"/>
    <w:rsid w:val="004F57CD"/>
    <w:rsid w:val="004F6AF6"/>
    <w:rsid w:val="004F74E0"/>
    <w:rsid w:val="00500387"/>
    <w:rsid w:val="0050149B"/>
    <w:rsid w:val="00504DA0"/>
    <w:rsid w:val="005057E5"/>
    <w:rsid w:val="00505E76"/>
    <w:rsid w:val="005071D2"/>
    <w:rsid w:val="00507936"/>
    <w:rsid w:val="00510F91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255"/>
    <w:rsid w:val="00530AA1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57875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1FF"/>
    <w:rsid w:val="00590C94"/>
    <w:rsid w:val="00591875"/>
    <w:rsid w:val="00592077"/>
    <w:rsid w:val="00592803"/>
    <w:rsid w:val="00592DC7"/>
    <w:rsid w:val="00593DAF"/>
    <w:rsid w:val="005941B3"/>
    <w:rsid w:val="00594461"/>
    <w:rsid w:val="0059469C"/>
    <w:rsid w:val="0059485D"/>
    <w:rsid w:val="00595BC9"/>
    <w:rsid w:val="00595C4E"/>
    <w:rsid w:val="00597BA2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844"/>
    <w:rsid w:val="005B43A9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3CD"/>
    <w:rsid w:val="005D0601"/>
    <w:rsid w:val="005D07E1"/>
    <w:rsid w:val="005D124B"/>
    <w:rsid w:val="005D241E"/>
    <w:rsid w:val="005D406C"/>
    <w:rsid w:val="005D5293"/>
    <w:rsid w:val="005D5804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2B6"/>
    <w:rsid w:val="005E7464"/>
    <w:rsid w:val="005E7CD5"/>
    <w:rsid w:val="005F0257"/>
    <w:rsid w:val="005F0401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66D7"/>
    <w:rsid w:val="00601C2F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1C4F"/>
    <w:rsid w:val="00612DC1"/>
    <w:rsid w:val="00613F82"/>
    <w:rsid w:val="00614212"/>
    <w:rsid w:val="00614EE1"/>
    <w:rsid w:val="00615917"/>
    <w:rsid w:val="00616F87"/>
    <w:rsid w:val="0061776A"/>
    <w:rsid w:val="00620627"/>
    <w:rsid w:val="0062072E"/>
    <w:rsid w:val="006219A7"/>
    <w:rsid w:val="00621FF9"/>
    <w:rsid w:val="00622234"/>
    <w:rsid w:val="00623B90"/>
    <w:rsid w:val="006242C3"/>
    <w:rsid w:val="006252D2"/>
    <w:rsid w:val="00626035"/>
    <w:rsid w:val="0062607A"/>
    <w:rsid w:val="0062715F"/>
    <w:rsid w:val="006300E7"/>
    <w:rsid w:val="00631CB0"/>
    <w:rsid w:val="006320AD"/>
    <w:rsid w:val="00632104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E6B"/>
    <w:rsid w:val="0064352C"/>
    <w:rsid w:val="00643D16"/>
    <w:rsid w:val="00643D69"/>
    <w:rsid w:val="00645341"/>
    <w:rsid w:val="00645593"/>
    <w:rsid w:val="0064633E"/>
    <w:rsid w:val="00646A60"/>
    <w:rsid w:val="00646EB7"/>
    <w:rsid w:val="00650372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77981"/>
    <w:rsid w:val="0068140A"/>
    <w:rsid w:val="006819AB"/>
    <w:rsid w:val="0068322B"/>
    <w:rsid w:val="00683E81"/>
    <w:rsid w:val="0068430B"/>
    <w:rsid w:val="00684E07"/>
    <w:rsid w:val="00685636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002"/>
    <w:rsid w:val="00697CD8"/>
    <w:rsid w:val="00697DA8"/>
    <w:rsid w:val="00697E51"/>
    <w:rsid w:val="006A0288"/>
    <w:rsid w:val="006A1644"/>
    <w:rsid w:val="006A1DCC"/>
    <w:rsid w:val="006A39B7"/>
    <w:rsid w:val="006A3DB1"/>
    <w:rsid w:val="006A41A1"/>
    <w:rsid w:val="006A45A8"/>
    <w:rsid w:val="006A4ED3"/>
    <w:rsid w:val="006A525C"/>
    <w:rsid w:val="006A5617"/>
    <w:rsid w:val="006A62BD"/>
    <w:rsid w:val="006A744B"/>
    <w:rsid w:val="006A7510"/>
    <w:rsid w:val="006B0C1C"/>
    <w:rsid w:val="006B1121"/>
    <w:rsid w:val="006B11AC"/>
    <w:rsid w:val="006B129F"/>
    <w:rsid w:val="006B1F0A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E1F"/>
    <w:rsid w:val="006B6E9D"/>
    <w:rsid w:val="006B793B"/>
    <w:rsid w:val="006B7EA3"/>
    <w:rsid w:val="006C0972"/>
    <w:rsid w:val="006C10FF"/>
    <w:rsid w:val="006C14DB"/>
    <w:rsid w:val="006C18CB"/>
    <w:rsid w:val="006C2333"/>
    <w:rsid w:val="006C3307"/>
    <w:rsid w:val="006C4BC3"/>
    <w:rsid w:val="006C4C1A"/>
    <w:rsid w:val="006C55AF"/>
    <w:rsid w:val="006C5EED"/>
    <w:rsid w:val="006C6366"/>
    <w:rsid w:val="006C6A50"/>
    <w:rsid w:val="006C6D77"/>
    <w:rsid w:val="006C6DF8"/>
    <w:rsid w:val="006C70E6"/>
    <w:rsid w:val="006C77D6"/>
    <w:rsid w:val="006D1706"/>
    <w:rsid w:val="006D1F6C"/>
    <w:rsid w:val="006D2864"/>
    <w:rsid w:val="006D299E"/>
    <w:rsid w:val="006D3A09"/>
    <w:rsid w:val="006D4C49"/>
    <w:rsid w:val="006D4CCD"/>
    <w:rsid w:val="006D580B"/>
    <w:rsid w:val="006D619B"/>
    <w:rsid w:val="006D7D48"/>
    <w:rsid w:val="006D7E0C"/>
    <w:rsid w:val="006E018F"/>
    <w:rsid w:val="006E059A"/>
    <w:rsid w:val="006E1A26"/>
    <w:rsid w:val="006E1C5A"/>
    <w:rsid w:val="006E2398"/>
    <w:rsid w:val="006E3118"/>
    <w:rsid w:val="006E3876"/>
    <w:rsid w:val="006E39F5"/>
    <w:rsid w:val="006E3D97"/>
    <w:rsid w:val="006E3DC1"/>
    <w:rsid w:val="006E43D5"/>
    <w:rsid w:val="006E6D03"/>
    <w:rsid w:val="006E70AC"/>
    <w:rsid w:val="006E75FE"/>
    <w:rsid w:val="006F15EB"/>
    <w:rsid w:val="006F2311"/>
    <w:rsid w:val="006F24F0"/>
    <w:rsid w:val="006F2647"/>
    <w:rsid w:val="006F2F8B"/>
    <w:rsid w:val="006F327A"/>
    <w:rsid w:val="006F3CA0"/>
    <w:rsid w:val="006F48EF"/>
    <w:rsid w:val="006F5664"/>
    <w:rsid w:val="006F577F"/>
    <w:rsid w:val="006F59CA"/>
    <w:rsid w:val="006F5DB2"/>
    <w:rsid w:val="006F677A"/>
    <w:rsid w:val="006F707B"/>
    <w:rsid w:val="006F738D"/>
    <w:rsid w:val="007009CE"/>
    <w:rsid w:val="00700D79"/>
    <w:rsid w:val="00700FEA"/>
    <w:rsid w:val="007038D6"/>
    <w:rsid w:val="007046E5"/>
    <w:rsid w:val="00706478"/>
    <w:rsid w:val="00710C6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17D43"/>
    <w:rsid w:val="00720445"/>
    <w:rsid w:val="007219B5"/>
    <w:rsid w:val="007221BC"/>
    <w:rsid w:val="00722645"/>
    <w:rsid w:val="00723631"/>
    <w:rsid w:val="00725F43"/>
    <w:rsid w:val="0072671C"/>
    <w:rsid w:val="00727068"/>
    <w:rsid w:val="00727585"/>
    <w:rsid w:val="00727F1F"/>
    <w:rsid w:val="00727FA3"/>
    <w:rsid w:val="00731380"/>
    <w:rsid w:val="00731B7A"/>
    <w:rsid w:val="00731E5B"/>
    <w:rsid w:val="007339F2"/>
    <w:rsid w:val="00734043"/>
    <w:rsid w:val="0073480E"/>
    <w:rsid w:val="007349DA"/>
    <w:rsid w:val="00734C5E"/>
    <w:rsid w:val="007356E9"/>
    <w:rsid w:val="007376BA"/>
    <w:rsid w:val="007377AD"/>
    <w:rsid w:val="007402E3"/>
    <w:rsid w:val="00741730"/>
    <w:rsid w:val="00742833"/>
    <w:rsid w:val="00742DE7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2DDB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5CD"/>
    <w:rsid w:val="00770931"/>
    <w:rsid w:val="0077152B"/>
    <w:rsid w:val="0077171C"/>
    <w:rsid w:val="007721EA"/>
    <w:rsid w:val="00774291"/>
    <w:rsid w:val="00774BB1"/>
    <w:rsid w:val="00775A98"/>
    <w:rsid w:val="00775B32"/>
    <w:rsid w:val="00775FE1"/>
    <w:rsid w:val="00777F34"/>
    <w:rsid w:val="00782A3A"/>
    <w:rsid w:val="00783C9B"/>
    <w:rsid w:val="00784A73"/>
    <w:rsid w:val="00784A9D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2A5"/>
    <w:rsid w:val="007A53E8"/>
    <w:rsid w:val="007A5720"/>
    <w:rsid w:val="007A5935"/>
    <w:rsid w:val="007A5ED7"/>
    <w:rsid w:val="007A6D60"/>
    <w:rsid w:val="007A6F5B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B0F"/>
    <w:rsid w:val="007B6C0C"/>
    <w:rsid w:val="007B7321"/>
    <w:rsid w:val="007B772C"/>
    <w:rsid w:val="007B7958"/>
    <w:rsid w:val="007C07A8"/>
    <w:rsid w:val="007C07FE"/>
    <w:rsid w:val="007C1BB6"/>
    <w:rsid w:val="007C2203"/>
    <w:rsid w:val="007C2A8E"/>
    <w:rsid w:val="007C32E9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59C"/>
    <w:rsid w:val="007D5CAE"/>
    <w:rsid w:val="007D5D77"/>
    <w:rsid w:val="007D6EAB"/>
    <w:rsid w:val="007E01FF"/>
    <w:rsid w:val="007E0D26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301F"/>
    <w:rsid w:val="007F43C7"/>
    <w:rsid w:val="007F4EA5"/>
    <w:rsid w:val="007F595F"/>
    <w:rsid w:val="007F59FB"/>
    <w:rsid w:val="007F77EF"/>
    <w:rsid w:val="007F792A"/>
    <w:rsid w:val="007F7F98"/>
    <w:rsid w:val="008008D2"/>
    <w:rsid w:val="00801024"/>
    <w:rsid w:val="008016CB"/>
    <w:rsid w:val="00801F20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EA"/>
    <w:rsid w:val="008317F7"/>
    <w:rsid w:val="008321D0"/>
    <w:rsid w:val="0083266C"/>
    <w:rsid w:val="00834080"/>
    <w:rsid w:val="00835451"/>
    <w:rsid w:val="008355CB"/>
    <w:rsid w:val="008359F7"/>
    <w:rsid w:val="00836AA2"/>
    <w:rsid w:val="00836CB0"/>
    <w:rsid w:val="00836DD3"/>
    <w:rsid w:val="0083714F"/>
    <w:rsid w:val="008374C0"/>
    <w:rsid w:val="00840C09"/>
    <w:rsid w:val="00841790"/>
    <w:rsid w:val="008419F5"/>
    <w:rsid w:val="00842214"/>
    <w:rsid w:val="00842E05"/>
    <w:rsid w:val="00844FE2"/>
    <w:rsid w:val="0084577C"/>
    <w:rsid w:val="008464CC"/>
    <w:rsid w:val="0084767C"/>
    <w:rsid w:val="00847769"/>
    <w:rsid w:val="00847770"/>
    <w:rsid w:val="00847B4E"/>
    <w:rsid w:val="00847BFD"/>
    <w:rsid w:val="00847EEF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04E8"/>
    <w:rsid w:val="00861571"/>
    <w:rsid w:val="00861675"/>
    <w:rsid w:val="00861B1D"/>
    <w:rsid w:val="00861D56"/>
    <w:rsid w:val="008673E6"/>
    <w:rsid w:val="00870030"/>
    <w:rsid w:val="0087066E"/>
    <w:rsid w:val="00871018"/>
    <w:rsid w:val="00872D05"/>
    <w:rsid w:val="00872FD6"/>
    <w:rsid w:val="008734E2"/>
    <w:rsid w:val="0087352C"/>
    <w:rsid w:val="00873A4A"/>
    <w:rsid w:val="00873C95"/>
    <w:rsid w:val="00874384"/>
    <w:rsid w:val="0087552D"/>
    <w:rsid w:val="00875B51"/>
    <w:rsid w:val="00875C0D"/>
    <w:rsid w:val="00877B00"/>
    <w:rsid w:val="00880188"/>
    <w:rsid w:val="0088144E"/>
    <w:rsid w:val="0088226C"/>
    <w:rsid w:val="00882F60"/>
    <w:rsid w:val="00883340"/>
    <w:rsid w:val="00883895"/>
    <w:rsid w:val="00883E2E"/>
    <w:rsid w:val="008854EF"/>
    <w:rsid w:val="00885AAF"/>
    <w:rsid w:val="00886750"/>
    <w:rsid w:val="00887089"/>
    <w:rsid w:val="00890121"/>
    <w:rsid w:val="00890C31"/>
    <w:rsid w:val="00890D77"/>
    <w:rsid w:val="00892627"/>
    <w:rsid w:val="00894748"/>
    <w:rsid w:val="00894C37"/>
    <w:rsid w:val="008968E2"/>
    <w:rsid w:val="008A09D6"/>
    <w:rsid w:val="008A0FE8"/>
    <w:rsid w:val="008A3B1E"/>
    <w:rsid w:val="008A3E18"/>
    <w:rsid w:val="008A3FE1"/>
    <w:rsid w:val="008A4669"/>
    <w:rsid w:val="008A46C4"/>
    <w:rsid w:val="008A55F2"/>
    <w:rsid w:val="008A59CD"/>
    <w:rsid w:val="008A5F2D"/>
    <w:rsid w:val="008A69C9"/>
    <w:rsid w:val="008A6CEE"/>
    <w:rsid w:val="008A72D5"/>
    <w:rsid w:val="008A7B2A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45C1"/>
    <w:rsid w:val="008C52FE"/>
    <w:rsid w:val="008C57AA"/>
    <w:rsid w:val="008C62CF"/>
    <w:rsid w:val="008C69E5"/>
    <w:rsid w:val="008C7CCB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B20"/>
    <w:rsid w:val="008E3EC5"/>
    <w:rsid w:val="008E4A08"/>
    <w:rsid w:val="008E4B48"/>
    <w:rsid w:val="008E6365"/>
    <w:rsid w:val="008E74EA"/>
    <w:rsid w:val="008E77A7"/>
    <w:rsid w:val="008E7B47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F8A"/>
    <w:rsid w:val="00903EFA"/>
    <w:rsid w:val="0090406D"/>
    <w:rsid w:val="00904441"/>
    <w:rsid w:val="00904768"/>
    <w:rsid w:val="00904D83"/>
    <w:rsid w:val="009053AC"/>
    <w:rsid w:val="0090592C"/>
    <w:rsid w:val="00905F4B"/>
    <w:rsid w:val="00906EAE"/>
    <w:rsid w:val="00906EDB"/>
    <w:rsid w:val="00907C0C"/>
    <w:rsid w:val="00907FF7"/>
    <w:rsid w:val="0091042D"/>
    <w:rsid w:val="00910E86"/>
    <w:rsid w:val="009116A4"/>
    <w:rsid w:val="00913893"/>
    <w:rsid w:val="0091417D"/>
    <w:rsid w:val="009148D7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4EC6"/>
    <w:rsid w:val="009451B1"/>
    <w:rsid w:val="00945A81"/>
    <w:rsid w:val="00946560"/>
    <w:rsid w:val="0094661F"/>
    <w:rsid w:val="00947811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48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3097"/>
    <w:rsid w:val="009843B3"/>
    <w:rsid w:val="00985D0E"/>
    <w:rsid w:val="009868E7"/>
    <w:rsid w:val="009873E9"/>
    <w:rsid w:val="009908C2"/>
    <w:rsid w:val="009913AD"/>
    <w:rsid w:val="00991BF9"/>
    <w:rsid w:val="00992030"/>
    <w:rsid w:val="009924C8"/>
    <w:rsid w:val="00992977"/>
    <w:rsid w:val="009937EF"/>
    <w:rsid w:val="00993B9C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3B2C"/>
    <w:rsid w:val="009A51C2"/>
    <w:rsid w:val="009A5E8C"/>
    <w:rsid w:val="009A6C28"/>
    <w:rsid w:val="009A70EC"/>
    <w:rsid w:val="009A727E"/>
    <w:rsid w:val="009A7692"/>
    <w:rsid w:val="009B09E2"/>
    <w:rsid w:val="009B1872"/>
    <w:rsid w:val="009B3256"/>
    <w:rsid w:val="009B3DBE"/>
    <w:rsid w:val="009B465C"/>
    <w:rsid w:val="009B4A01"/>
    <w:rsid w:val="009B51A5"/>
    <w:rsid w:val="009B52B1"/>
    <w:rsid w:val="009B66C8"/>
    <w:rsid w:val="009C0494"/>
    <w:rsid w:val="009C06D9"/>
    <w:rsid w:val="009C1DCE"/>
    <w:rsid w:val="009C2E4E"/>
    <w:rsid w:val="009C3805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152B"/>
    <w:rsid w:val="009D1734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365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09D7"/>
    <w:rsid w:val="00A128C5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DB2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0C8"/>
    <w:rsid w:val="00A306EB"/>
    <w:rsid w:val="00A312FD"/>
    <w:rsid w:val="00A31A4F"/>
    <w:rsid w:val="00A31DA9"/>
    <w:rsid w:val="00A33DBD"/>
    <w:rsid w:val="00A36D5D"/>
    <w:rsid w:val="00A370A3"/>
    <w:rsid w:val="00A3759D"/>
    <w:rsid w:val="00A37CDA"/>
    <w:rsid w:val="00A40206"/>
    <w:rsid w:val="00A41843"/>
    <w:rsid w:val="00A41C41"/>
    <w:rsid w:val="00A44422"/>
    <w:rsid w:val="00A4458E"/>
    <w:rsid w:val="00A45B3B"/>
    <w:rsid w:val="00A45E50"/>
    <w:rsid w:val="00A461A7"/>
    <w:rsid w:val="00A46D85"/>
    <w:rsid w:val="00A478F4"/>
    <w:rsid w:val="00A504CC"/>
    <w:rsid w:val="00A50C45"/>
    <w:rsid w:val="00A50EC7"/>
    <w:rsid w:val="00A51C2B"/>
    <w:rsid w:val="00A51DCE"/>
    <w:rsid w:val="00A535FB"/>
    <w:rsid w:val="00A53A17"/>
    <w:rsid w:val="00A53A92"/>
    <w:rsid w:val="00A54DAA"/>
    <w:rsid w:val="00A55712"/>
    <w:rsid w:val="00A55F52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312A"/>
    <w:rsid w:val="00A75032"/>
    <w:rsid w:val="00A75D37"/>
    <w:rsid w:val="00A771FE"/>
    <w:rsid w:val="00A77903"/>
    <w:rsid w:val="00A801BC"/>
    <w:rsid w:val="00A80A21"/>
    <w:rsid w:val="00A81C62"/>
    <w:rsid w:val="00A81F16"/>
    <w:rsid w:val="00A82BB0"/>
    <w:rsid w:val="00A83D53"/>
    <w:rsid w:val="00A84085"/>
    <w:rsid w:val="00A84DAB"/>
    <w:rsid w:val="00A85EEA"/>
    <w:rsid w:val="00A873E0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294A"/>
    <w:rsid w:val="00A93111"/>
    <w:rsid w:val="00A935AC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9A9"/>
    <w:rsid w:val="00AA2ECD"/>
    <w:rsid w:val="00AA2F4C"/>
    <w:rsid w:val="00AA389E"/>
    <w:rsid w:val="00AA4670"/>
    <w:rsid w:val="00AA5EB8"/>
    <w:rsid w:val="00AA68C7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9B9"/>
    <w:rsid w:val="00AC0D89"/>
    <w:rsid w:val="00AC0DED"/>
    <w:rsid w:val="00AC0EDD"/>
    <w:rsid w:val="00AC24D4"/>
    <w:rsid w:val="00AC286A"/>
    <w:rsid w:val="00AC2BDA"/>
    <w:rsid w:val="00AC30A5"/>
    <w:rsid w:val="00AC3589"/>
    <w:rsid w:val="00AC3BD7"/>
    <w:rsid w:val="00AC4EE4"/>
    <w:rsid w:val="00AC538B"/>
    <w:rsid w:val="00AC6483"/>
    <w:rsid w:val="00AD0CB0"/>
    <w:rsid w:val="00AD1131"/>
    <w:rsid w:val="00AD198C"/>
    <w:rsid w:val="00AD2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6710"/>
    <w:rsid w:val="00AE789D"/>
    <w:rsid w:val="00AE7D59"/>
    <w:rsid w:val="00AF0275"/>
    <w:rsid w:val="00AF16CD"/>
    <w:rsid w:val="00AF20EE"/>
    <w:rsid w:val="00AF21AB"/>
    <w:rsid w:val="00AF2933"/>
    <w:rsid w:val="00AF2A5D"/>
    <w:rsid w:val="00AF2F73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375F"/>
    <w:rsid w:val="00B03CFC"/>
    <w:rsid w:val="00B0447A"/>
    <w:rsid w:val="00B06293"/>
    <w:rsid w:val="00B0665E"/>
    <w:rsid w:val="00B07071"/>
    <w:rsid w:val="00B07C34"/>
    <w:rsid w:val="00B119E8"/>
    <w:rsid w:val="00B11C1D"/>
    <w:rsid w:val="00B11DEF"/>
    <w:rsid w:val="00B12CED"/>
    <w:rsid w:val="00B13427"/>
    <w:rsid w:val="00B13CF4"/>
    <w:rsid w:val="00B159F0"/>
    <w:rsid w:val="00B15BBF"/>
    <w:rsid w:val="00B16192"/>
    <w:rsid w:val="00B16895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775"/>
    <w:rsid w:val="00B30216"/>
    <w:rsid w:val="00B302E1"/>
    <w:rsid w:val="00B30754"/>
    <w:rsid w:val="00B30A0D"/>
    <w:rsid w:val="00B31344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5F48"/>
    <w:rsid w:val="00B460C7"/>
    <w:rsid w:val="00B4704D"/>
    <w:rsid w:val="00B47F23"/>
    <w:rsid w:val="00B50D30"/>
    <w:rsid w:val="00B50FC3"/>
    <w:rsid w:val="00B51AB0"/>
    <w:rsid w:val="00B52657"/>
    <w:rsid w:val="00B528E7"/>
    <w:rsid w:val="00B536BA"/>
    <w:rsid w:val="00B55CB0"/>
    <w:rsid w:val="00B566E5"/>
    <w:rsid w:val="00B579C1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363"/>
    <w:rsid w:val="00B75AAE"/>
    <w:rsid w:val="00B762CA"/>
    <w:rsid w:val="00B765D6"/>
    <w:rsid w:val="00B7699A"/>
    <w:rsid w:val="00B83049"/>
    <w:rsid w:val="00B833CC"/>
    <w:rsid w:val="00B83EA9"/>
    <w:rsid w:val="00B840BE"/>
    <w:rsid w:val="00B84571"/>
    <w:rsid w:val="00B85144"/>
    <w:rsid w:val="00B8520A"/>
    <w:rsid w:val="00B875E8"/>
    <w:rsid w:val="00B919B5"/>
    <w:rsid w:val="00B92833"/>
    <w:rsid w:val="00B928B1"/>
    <w:rsid w:val="00B93A3A"/>
    <w:rsid w:val="00B940EC"/>
    <w:rsid w:val="00B94456"/>
    <w:rsid w:val="00B957B1"/>
    <w:rsid w:val="00B977B8"/>
    <w:rsid w:val="00BA0295"/>
    <w:rsid w:val="00BA0471"/>
    <w:rsid w:val="00BA0AE6"/>
    <w:rsid w:val="00BA0BC2"/>
    <w:rsid w:val="00BA0C2D"/>
    <w:rsid w:val="00BA0C40"/>
    <w:rsid w:val="00BA10DA"/>
    <w:rsid w:val="00BA330E"/>
    <w:rsid w:val="00BA5047"/>
    <w:rsid w:val="00BA54C2"/>
    <w:rsid w:val="00BA5B4E"/>
    <w:rsid w:val="00BA62A8"/>
    <w:rsid w:val="00BB0B89"/>
    <w:rsid w:val="00BB188F"/>
    <w:rsid w:val="00BB1FC3"/>
    <w:rsid w:val="00BB26EE"/>
    <w:rsid w:val="00BB2967"/>
    <w:rsid w:val="00BB2ACB"/>
    <w:rsid w:val="00BB2CBF"/>
    <w:rsid w:val="00BB424C"/>
    <w:rsid w:val="00BB473E"/>
    <w:rsid w:val="00BB5810"/>
    <w:rsid w:val="00BB6169"/>
    <w:rsid w:val="00BB730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369"/>
    <w:rsid w:val="00BD267B"/>
    <w:rsid w:val="00BD2C5E"/>
    <w:rsid w:val="00BD3224"/>
    <w:rsid w:val="00BD45EA"/>
    <w:rsid w:val="00BD518E"/>
    <w:rsid w:val="00BD54FE"/>
    <w:rsid w:val="00BD5B1A"/>
    <w:rsid w:val="00BD5E5E"/>
    <w:rsid w:val="00BD607E"/>
    <w:rsid w:val="00BD6D75"/>
    <w:rsid w:val="00BE0588"/>
    <w:rsid w:val="00BE0A78"/>
    <w:rsid w:val="00BE0EA4"/>
    <w:rsid w:val="00BE19AC"/>
    <w:rsid w:val="00BE2701"/>
    <w:rsid w:val="00BE31A2"/>
    <w:rsid w:val="00BE3B4C"/>
    <w:rsid w:val="00BE3EAD"/>
    <w:rsid w:val="00BE4914"/>
    <w:rsid w:val="00BE4F32"/>
    <w:rsid w:val="00BE4FEC"/>
    <w:rsid w:val="00BE5109"/>
    <w:rsid w:val="00BE677E"/>
    <w:rsid w:val="00BE77FF"/>
    <w:rsid w:val="00BF01C5"/>
    <w:rsid w:val="00BF0776"/>
    <w:rsid w:val="00BF0AD3"/>
    <w:rsid w:val="00BF1686"/>
    <w:rsid w:val="00BF2327"/>
    <w:rsid w:val="00BF2B19"/>
    <w:rsid w:val="00BF2C61"/>
    <w:rsid w:val="00BF37EE"/>
    <w:rsid w:val="00BF3BE8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6DB8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16DB7"/>
    <w:rsid w:val="00C20D52"/>
    <w:rsid w:val="00C211FC"/>
    <w:rsid w:val="00C214CF"/>
    <w:rsid w:val="00C215C0"/>
    <w:rsid w:val="00C21775"/>
    <w:rsid w:val="00C21F80"/>
    <w:rsid w:val="00C22026"/>
    <w:rsid w:val="00C22CC3"/>
    <w:rsid w:val="00C24026"/>
    <w:rsid w:val="00C25004"/>
    <w:rsid w:val="00C25AF4"/>
    <w:rsid w:val="00C261AB"/>
    <w:rsid w:val="00C26D8A"/>
    <w:rsid w:val="00C27033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3B4B"/>
    <w:rsid w:val="00C74BD8"/>
    <w:rsid w:val="00C76352"/>
    <w:rsid w:val="00C765C7"/>
    <w:rsid w:val="00C801E7"/>
    <w:rsid w:val="00C804E6"/>
    <w:rsid w:val="00C80AC8"/>
    <w:rsid w:val="00C80D3B"/>
    <w:rsid w:val="00C80DA9"/>
    <w:rsid w:val="00C80E69"/>
    <w:rsid w:val="00C819A3"/>
    <w:rsid w:val="00C822A8"/>
    <w:rsid w:val="00C84CE2"/>
    <w:rsid w:val="00C85CDE"/>
    <w:rsid w:val="00C914DD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13CF"/>
    <w:rsid w:val="00CC24C5"/>
    <w:rsid w:val="00CC2556"/>
    <w:rsid w:val="00CC2892"/>
    <w:rsid w:val="00CC3323"/>
    <w:rsid w:val="00CC4B81"/>
    <w:rsid w:val="00CC550A"/>
    <w:rsid w:val="00CC59A3"/>
    <w:rsid w:val="00CC5B6E"/>
    <w:rsid w:val="00CC635F"/>
    <w:rsid w:val="00CC6BB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D7C51"/>
    <w:rsid w:val="00CE0241"/>
    <w:rsid w:val="00CE0529"/>
    <w:rsid w:val="00CE06B3"/>
    <w:rsid w:val="00CE0998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0CC"/>
    <w:rsid w:val="00CF220C"/>
    <w:rsid w:val="00CF2371"/>
    <w:rsid w:val="00CF3904"/>
    <w:rsid w:val="00CF4AED"/>
    <w:rsid w:val="00CF6C69"/>
    <w:rsid w:val="00CF6E1C"/>
    <w:rsid w:val="00CF7DF9"/>
    <w:rsid w:val="00D01664"/>
    <w:rsid w:val="00D03243"/>
    <w:rsid w:val="00D038CC"/>
    <w:rsid w:val="00D03FF6"/>
    <w:rsid w:val="00D04BA7"/>
    <w:rsid w:val="00D1045A"/>
    <w:rsid w:val="00D10628"/>
    <w:rsid w:val="00D11276"/>
    <w:rsid w:val="00D12991"/>
    <w:rsid w:val="00D1340E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5AF5"/>
    <w:rsid w:val="00D267B2"/>
    <w:rsid w:val="00D2783B"/>
    <w:rsid w:val="00D279EF"/>
    <w:rsid w:val="00D27CE6"/>
    <w:rsid w:val="00D303D6"/>
    <w:rsid w:val="00D3075C"/>
    <w:rsid w:val="00D31311"/>
    <w:rsid w:val="00D3175C"/>
    <w:rsid w:val="00D32A41"/>
    <w:rsid w:val="00D32E79"/>
    <w:rsid w:val="00D334B0"/>
    <w:rsid w:val="00D3368C"/>
    <w:rsid w:val="00D34F31"/>
    <w:rsid w:val="00D3519D"/>
    <w:rsid w:val="00D35A98"/>
    <w:rsid w:val="00D35B90"/>
    <w:rsid w:val="00D360EC"/>
    <w:rsid w:val="00D3629F"/>
    <w:rsid w:val="00D40159"/>
    <w:rsid w:val="00D404E0"/>
    <w:rsid w:val="00D411FC"/>
    <w:rsid w:val="00D41220"/>
    <w:rsid w:val="00D413E3"/>
    <w:rsid w:val="00D4165F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66FF"/>
    <w:rsid w:val="00D57BCC"/>
    <w:rsid w:val="00D57D83"/>
    <w:rsid w:val="00D57E5A"/>
    <w:rsid w:val="00D6005A"/>
    <w:rsid w:val="00D60EE3"/>
    <w:rsid w:val="00D61367"/>
    <w:rsid w:val="00D619B5"/>
    <w:rsid w:val="00D61CB1"/>
    <w:rsid w:val="00D62149"/>
    <w:rsid w:val="00D632A2"/>
    <w:rsid w:val="00D63F79"/>
    <w:rsid w:val="00D64682"/>
    <w:rsid w:val="00D64F50"/>
    <w:rsid w:val="00D65605"/>
    <w:rsid w:val="00D65C4D"/>
    <w:rsid w:val="00D67119"/>
    <w:rsid w:val="00D67A12"/>
    <w:rsid w:val="00D70A85"/>
    <w:rsid w:val="00D71D03"/>
    <w:rsid w:val="00D749FB"/>
    <w:rsid w:val="00D75024"/>
    <w:rsid w:val="00D76700"/>
    <w:rsid w:val="00D76E1B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12D8"/>
    <w:rsid w:val="00DA247F"/>
    <w:rsid w:val="00DA46E6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5E4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2721"/>
    <w:rsid w:val="00E23330"/>
    <w:rsid w:val="00E238A6"/>
    <w:rsid w:val="00E23FCD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B21"/>
    <w:rsid w:val="00E40765"/>
    <w:rsid w:val="00E40A07"/>
    <w:rsid w:val="00E415C0"/>
    <w:rsid w:val="00E4357D"/>
    <w:rsid w:val="00E43DC7"/>
    <w:rsid w:val="00E45371"/>
    <w:rsid w:val="00E454B9"/>
    <w:rsid w:val="00E45874"/>
    <w:rsid w:val="00E458FB"/>
    <w:rsid w:val="00E47E03"/>
    <w:rsid w:val="00E5066F"/>
    <w:rsid w:val="00E5087F"/>
    <w:rsid w:val="00E50F03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C2F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213"/>
    <w:rsid w:val="00E7341A"/>
    <w:rsid w:val="00E736B9"/>
    <w:rsid w:val="00E7452F"/>
    <w:rsid w:val="00E752E7"/>
    <w:rsid w:val="00E75611"/>
    <w:rsid w:val="00E75DEF"/>
    <w:rsid w:val="00E76028"/>
    <w:rsid w:val="00E77334"/>
    <w:rsid w:val="00E77D27"/>
    <w:rsid w:val="00E83C18"/>
    <w:rsid w:val="00E83FE4"/>
    <w:rsid w:val="00E8449F"/>
    <w:rsid w:val="00E84FC9"/>
    <w:rsid w:val="00E84FF0"/>
    <w:rsid w:val="00E8516C"/>
    <w:rsid w:val="00E8634B"/>
    <w:rsid w:val="00E866E9"/>
    <w:rsid w:val="00E879BD"/>
    <w:rsid w:val="00E90300"/>
    <w:rsid w:val="00E90A78"/>
    <w:rsid w:val="00E925BD"/>
    <w:rsid w:val="00E93AD5"/>
    <w:rsid w:val="00E94296"/>
    <w:rsid w:val="00E94996"/>
    <w:rsid w:val="00E94AB3"/>
    <w:rsid w:val="00E94ED2"/>
    <w:rsid w:val="00E9673C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3F7"/>
    <w:rsid w:val="00EB37C7"/>
    <w:rsid w:val="00EB505B"/>
    <w:rsid w:val="00EB784E"/>
    <w:rsid w:val="00EB78B4"/>
    <w:rsid w:val="00EB7F09"/>
    <w:rsid w:val="00EC04C8"/>
    <w:rsid w:val="00EC04D1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79FC"/>
    <w:rsid w:val="00EE0AD6"/>
    <w:rsid w:val="00EE1076"/>
    <w:rsid w:val="00EE445E"/>
    <w:rsid w:val="00EE60E8"/>
    <w:rsid w:val="00EE61A2"/>
    <w:rsid w:val="00EF018C"/>
    <w:rsid w:val="00EF056A"/>
    <w:rsid w:val="00EF0FF3"/>
    <w:rsid w:val="00EF1543"/>
    <w:rsid w:val="00EF31E3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A8C"/>
    <w:rsid w:val="00F10C91"/>
    <w:rsid w:val="00F117E8"/>
    <w:rsid w:val="00F1187B"/>
    <w:rsid w:val="00F11DC8"/>
    <w:rsid w:val="00F1301B"/>
    <w:rsid w:val="00F132AA"/>
    <w:rsid w:val="00F13A5D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32F4"/>
    <w:rsid w:val="00F2547E"/>
    <w:rsid w:val="00F2559E"/>
    <w:rsid w:val="00F2621C"/>
    <w:rsid w:val="00F2707F"/>
    <w:rsid w:val="00F27E75"/>
    <w:rsid w:val="00F301AF"/>
    <w:rsid w:val="00F30D8F"/>
    <w:rsid w:val="00F34BD4"/>
    <w:rsid w:val="00F35CB5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4D89"/>
    <w:rsid w:val="00F4529C"/>
    <w:rsid w:val="00F45972"/>
    <w:rsid w:val="00F45A20"/>
    <w:rsid w:val="00F45C9E"/>
    <w:rsid w:val="00F50BBD"/>
    <w:rsid w:val="00F50CE4"/>
    <w:rsid w:val="00F50D16"/>
    <w:rsid w:val="00F50E9C"/>
    <w:rsid w:val="00F5119A"/>
    <w:rsid w:val="00F52D7B"/>
    <w:rsid w:val="00F53566"/>
    <w:rsid w:val="00F53681"/>
    <w:rsid w:val="00F55C5F"/>
    <w:rsid w:val="00F604BD"/>
    <w:rsid w:val="00F60B3B"/>
    <w:rsid w:val="00F60CE3"/>
    <w:rsid w:val="00F61BE6"/>
    <w:rsid w:val="00F61C12"/>
    <w:rsid w:val="00F61E1F"/>
    <w:rsid w:val="00F62412"/>
    <w:rsid w:val="00F62CD2"/>
    <w:rsid w:val="00F62D8C"/>
    <w:rsid w:val="00F6392F"/>
    <w:rsid w:val="00F64F32"/>
    <w:rsid w:val="00F653A3"/>
    <w:rsid w:val="00F65BB9"/>
    <w:rsid w:val="00F66BC4"/>
    <w:rsid w:val="00F67292"/>
    <w:rsid w:val="00F67E3D"/>
    <w:rsid w:val="00F70156"/>
    <w:rsid w:val="00F70A9C"/>
    <w:rsid w:val="00F70D29"/>
    <w:rsid w:val="00F713F7"/>
    <w:rsid w:val="00F7155A"/>
    <w:rsid w:val="00F71E6F"/>
    <w:rsid w:val="00F738D4"/>
    <w:rsid w:val="00F73BD9"/>
    <w:rsid w:val="00F75151"/>
    <w:rsid w:val="00F762F3"/>
    <w:rsid w:val="00F76D14"/>
    <w:rsid w:val="00F77FDE"/>
    <w:rsid w:val="00F80369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121F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24E"/>
    <w:rsid w:val="00FA2255"/>
    <w:rsid w:val="00FA273A"/>
    <w:rsid w:val="00FA278D"/>
    <w:rsid w:val="00FA2D97"/>
    <w:rsid w:val="00FA3BD7"/>
    <w:rsid w:val="00FA4D4F"/>
    <w:rsid w:val="00FA52B0"/>
    <w:rsid w:val="00FA5936"/>
    <w:rsid w:val="00FA5BAC"/>
    <w:rsid w:val="00FA6186"/>
    <w:rsid w:val="00FA6339"/>
    <w:rsid w:val="00FA7501"/>
    <w:rsid w:val="00FA77D7"/>
    <w:rsid w:val="00FA7A70"/>
    <w:rsid w:val="00FB36C9"/>
    <w:rsid w:val="00FB427E"/>
    <w:rsid w:val="00FB4329"/>
    <w:rsid w:val="00FB445B"/>
    <w:rsid w:val="00FB452D"/>
    <w:rsid w:val="00FB5881"/>
    <w:rsid w:val="00FB6F7E"/>
    <w:rsid w:val="00FB7FC9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58BD"/>
    <w:rsid w:val="00FD7044"/>
    <w:rsid w:val="00FD7ACA"/>
    <w:rsid w:val="00FD7EDA"/>
    <w:rsid w:val="00FD7F97"/>
    <w:rsid w:val="00FE0A5C"/>
    <w:rsid w:val="00FE0D1D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1841"/>
    <w:rsid w:val="00FF385C"/>
    <w:rsid w:val="00FF3E41"/>
    <w:rsid w:val="00FF56C6"/>
    <w:rsid w:val="00FF5EDD"/>
    <w:rsid w:val="00FF6D97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30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F70156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C30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30D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9913AD"/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30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F70156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C30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30D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9913AD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DAB03-E71B-4D38-98F9-298474E0A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4243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Diachina 2</cp:lastModifiedBy>
  <cp:revision>3</cp:revision>
  <cp:lastPrinted>2015-02-25T17:16:00Z</cp:lastPrinted>
  <dcterms:created xsi:type="dcterms:W3CDTF">2015-11-10T20:50:00Z</dcterms:created>
  <dcterms:modified xsi:type="dcterms:W3CDTF">2015-11-10T20:54:00Z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